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42E" w:rsidRPr="004A5352" w:rsidRDefault="000C6A65" w:rsidP="000C6A65">
      <w:pPr>
        <w:shd w:val="clear" w:color="auto" w:fill="FFFFFF"/>
        <w:tabs>
          <w:tab w:val="left" w:pos="6734"/>
          <w:tab w:val="left" w:leader="underscore" w:pos="8078"/>
        </w:tabs>
        <w:ind w:left="10"/>
        <w:jc w:val="center"/>
        <w:rPr>
          <w:b/>
          <w:bCs/>
          <w:color w:val="000000"/>
          <w:spacing w:val="-3"/>
          <w:sz w:val="24"/>
          <w:szCs w:val="24"/>
        </w:rPr>
      </w:pPr>
      <w:r w:rsidRPr="004A5352">
        <w:rPr>
          <w:b/>
          <w:bCs/>
          <w:color w:val="000000"/>
          <w:spacing w:val="-3"/>
          <w:sz w:val="24"/>
          <w:szCs w:val="24"/>
        </w:rPr>
        <w:t>ДОГОВОР</w:t>
      </w:r>
      <w:r>
        <w:rPr>
          <w:b/>
          <w:bCs/>
          <w:color w:val="000000"/>
          <w:spacing w:val="-3"/>
          <w:sz w:val="24"/>
          <w:szCs w:val="24"/>
        </w:rPr>
        <w:t xml:space="preserve"> № </w:t>
      </w:r>
      <w:r w:rsidR="000807F8">
        <w:rPr>
          <w:b/>
          <w:bCs/>
          <w:color w:val="000000"/>
          <w:spacing w:val="-3"/>
          <w:sz w:val="24"/>
          <w:szCs w:val="24"/>
        </w:rPr>
        <w:t>___________</w:t>
      </w:r>
    </w:p>
    <w:p w:rsidR="00283E2E" w:rsidRPr="004A5352" w:rsidRDefault="00283E2E" w:rsidP="00735B17">
      <w:pPr>
        <w:shd w:val="clear" w:color="auto" w:fill="FFFFFF"/>
        <w:tabs>
          <w:tab w:val="left" w:pos="6734"/>
          <w:tab w:val="left" w:leader="underscore" w:pos="8078"/>
        </w:tabs>
        <w:ind w:left="10"/>
        <w:jc w:val="both"/>
        <w:rPr>
          <w:b/>
          <w:bCs/>
          <w:color w:val="000000"/>
          <w:spacing w:val="-3"/>
          <w:sz w:val="24"/>
          <w:szCs w:val="24"/>
        </w:rPr>
      </w:pPr>
    </w:p>
    <w:p w:rsidR="007870BC" w:rsidRPr="004A5352" w:rsidRDefault="00283E2E" w:rsidP="00735B17">
      <w:pPr>
        <w:shd w:val="clear" w:color="auto" w:fill="FFFFFF"/>
        <w:tabs>
          <w:tab w:val="left" w:pos="6734"/>
          <w:tab w:val="left" w:leader="underscore" w:pos="8078"/>
        </w:tabs>
        <w:ind w:left="10"/>
        <w:jc w:val="both"/>
        <w:rPr>
          <w:b/>
          <w:bCs/>
          <w:sz w:val="24"/>
          <w:szCs w:val="24"/>
        </w:rPr>
      </w:pPr>
      <w:r w:rsidRPr="004A5352">
        <w:rPr>
          <w:bCs/>
          <w:color w:val="000000"/>
          <w:spacing w:val="-3"/>
          <w:sz w:val="24"/>
          <w:szCs w:val="24"/>
        </w:rPr>
        <w:t xml:space="preserve">г. Новосибирск                                                                                </w:t>
      </w:r>
      <w:r w:rsidR="00EC20E7" w:rsidRPr="004A5352">
        <w:rPr>
          <w:bCs/>
          <w:color w:val="000000"/>
          <w:spacing w:val="-3"/>
          <w:sz w:val="24"/>
          <w:szCs w:val="24"/>
        </w:rPr>
        <w:t xml:space="preserve">       </w:t>
      </w:r>
      <w:r w:rsidR="00CF2AB6" w:rsidRPr="004A5352">
        <w:rPr>
          <w:bCs/>
          <w:color w:val="000000"/>
          <w:spacing w:val="-3"/>
          <w:sz w:val="24"/>
          <w:szCs w:val="24"/>
        </w:rPr>
        <w:t xml:space="preserve">   </w:t>
      </w:r>
      <w:r w:rsidR="00284810">
        <w:rPr>
          <w:bCs/>
          <w:color w:val="000000"/>
          <w:spacing w:val="-3"/>
          <w:sz w:val="24"/>
          <w:szCs w:val="24"/>
        </w:rPr>
        <w:t xml:space="preserve"> </w:t>
      </w:r>
      <w:r w:rsidR="00B932BB">
        <w:rPr>
          <w:bCs/>
          <w:color w:val="000000"/>
          <w:spacing w:val="-3"/>
          <w:sz w:val="24"/>
          <w:szCs w:val="24"/>
        </w:rPr>
        <w:t xml:space="preserve">   </w:t>
      </w:r>
      <w:r w:rsidR="006579DC" w:rsidRPr="000C6A65">
        <w:rPr>
          <w:bCs/>
          <w:color w:val="000000"/>
          <w:spacing w:val="-3"/>
          <w:sz w:val="24"/>
          <w:szCs w:val="24"/>
        </w:rPr>
        <w:t xml:space="preserve">       </w:t>
      </w:r>
      <w:r w:rsidR="00885CF8" w:rsidRPr="004A5352">
        <w:rPr>
          <w:bCs/>
          <w:color w:val="000000"/>
          <w:spacing w:val="-3"/>
          <w:sz w:val="24"/>
          <w:szCs w:val="24"/>
        </w:rPr>
        <w:t>«</w:t>
      </w:r>
      <w:r w:rsidR="000C6A65">
        <w:rPr>
          <w:bCs/>
          <w:color w:val="000000"/>
          <w:spacing w:val="-3"/>
          <w:sz w:val="24"/>
          <w:szCs w:val="24"/>
        </w:rPr>
        <w:t xml:space="preserve"> </w:t>
      </w:r>
      <w:r w:rsidR="000807F8">
        <w:rPr>
          <w:bCs/>
          <w:color w:val="000000"/>
          <w:spacing w:val="-3"/>
          <w:sz w:val="24"/>
          <w:szCs w:val="24"/>
        </w:rPr>
        <w:t>____</w:t>
      </w:r>
      <w:r w:rsidR="000C6A65">
        <w:rPr>
          <w:bCs/>
          <w:color w:val="000000"/>
          <w:spacing w:val="-3"/>
          <w:sz w:val="24"/>
          <w:szCs w:val="24"/>
        </w:rPr>
        <w:t xml:space="preserve"> </w:t>
      </w:r>
      <w:r w:rsidR="00B103D5" w:rsidRPr="004A5352">
        <w:rPr>
          <w:bCs/>
          <w:color w:val="000000"/>
          <w:spacing w:val="-3"/>
          <w:sz w:val="24"/>
          <w:szCs w:val="24"/>
        </w:rPr>
        <w:t xml:space="preserve">» </w:t>
      </w:r>
      <w:r w:rsidR="000807F8">
        <w:rPr>
          <w:bCs/>
          <w:color w:val="000000"/>
          <w:spacing w:val="-3"/>
          <w:sz w:val="24"/>
          <w:szCs w:val="24"/>
        </w:rPr>
        <w:t>_________</w:t>
      </w:r>
      <w:r w:rsidR="000C6A65">
        <w:rPr>
          <w:bCs/>
          <w:color w:val="000000"/>
          <w:spacing w:val="-3"/>
          <w:sz w:val="24"/>
          <w:szCs w:val="24"/>
        </w:rPr>
        <w:t xml:space="preserve"> 202</w:t>
      </w:r>
      <w:r w:rsidR="000807F8">
        <w:rPr>
          <w:bCs/>
          <w:color w:val="000000"/>
          <w:spacing w:val="-3"/>
          <w:sz w:val="24"/>
          <w:szCs w:val="24"/>
        </w:rPr>
        <w:t xml:space="preserve">6 </w:t>
      </w:r>
      <w:r w:rsidR="000C6A65">
        <w:rPr>
          <w:bCs/>
          <w:color w:val="000000"/>
          <w:spacing w:val="-3"/>
          <w:sz w:val="24"/>
          <w:szCs w:val="24"/>
        </w:rPr>
        <w:t>г.</w:t>
      </w:r>
    </w:p>
    <w:p w:rsidR="00F84E34" w:rsidRPr="004A5352" w:rsidRDefault="00F84E34" w:rsidP="00735B17">
      <w:pPr>
        <w:shd w:val="clear" w:color="auto" w:fill="FFFFFF"/>
        <w:ind w:firstLine="567"/>
        <w:jc w:val="both"/>
        <w:rPr>
          <w:b/>
          <w:sz w:val="24"/>
          <w:szCs w:val="24"/>
        </w:rPr>
      </w:pPr>
    </w:p>
    <w:p w:rsidR="000807F8" w:rsidRDefault="000807F8" w:rsidP="00F20132">
      <w:pPr>
        <w:shd w:val="clear" w:color="auto" w:fill="FFFFFF"/>
        <w:ind w:firstLine="567"/>
        <w:jc w:val="both"/>
        <w:rPr>
          <w:sz w:val="24"/>
          <w:szCs w:val="24"/>
        </w:rPr>
      </w:pPr>
      <w:r>
        <w:rPr>
          <w:b/>
          <w:sz w:val="24"/>
          <w:szCs w:val="24"/>
        </w:rPr>
        <w:t>_______________________________________________________________________________</w:t>
      </w:r>
      <w:r w:rsidR="00F20132" w:rsidRPr="00F20132">
        <w:rPr>
          <w:b/>
          <w:sz w:val="24"/>
          <w:szCs w:val="24"/>
        </w:rPr>
        <w:t xml:space="preserve">, </w:t>
      </w:r>
      <w:r w:rsidR="00F20132" w:rsidRPr="00F20132">
        <w:rPr>
          <w:sz w:val="24"/>
          <w:szCs w:val="24"/>
        </w:rPr>
        <w:t xml:space="preserve">в дальнейшем именуемое «Заказчик», в лице </w:t>
      </w:r>
      <w:r>
        <w:rPr>
          <w:sz w:val="24"/>
          <w:szCs w:val="24"/>
        </w:rPr>
        <w:t>_____________________________________________</w:t>
      </w:r>
      <w:r w:rsidR="00F20132" w:rsidRPr="00F20132">
        <w:rPr>
          <w:sz w:val="24"/>
          <w:szCs w:val="24"/>
        </w:rPr>
        <w:t xml:space="preserve"> </w:t>
      </w:r>
    </w:p>
    <w:p w:rsidR="00B066B2" w:rsidRDefault="000807F8" w:rsidP="00F20132">
      <w:pPr>
        <w:shd w:val="clear" w:color="auto" w:fill="FFFFFF"/>
        <w:ind w:firstLine="567"/>
        <w:jc w:val="both"/>
        <w:rPr>
          <w:color w:val="000000"/>
          <w:spacing w:val="2"/>
          <w:sz w:val="24"/>
          <w:szCs w:val="24"/>
        </w:rPr>
      </w:pPr>
      <w:r>
        <w:rPr>
          <w:sz w:val="24"/>
          <w:szCs w:val="24"/>
        </w:rPr>
        <w:t>___________________________________________</w:t>
      </w:r>
      <w:r w:rsidR="00F20132" w:rsidRPr="00F20132">
        <w:rPr>
          <w:sz w:val="24"/>
          <w:szCs w:val="24"/>
        </w:rPr>
        <w:t>,</w:t>
      </w:r>
      <w:r w:rsidR="00F20132" w:rsidRPr="00F20132">
        <w:rPr>
          <w:color w:val="000000"/>
          <w:sz w:val="24"/>
          <w:szCs w:val="24"/>
        </w:rPr>
        <w:t xml:space="preserve"> </w:t>
      </w:r>
      <w:r w:rsidR="00F20132" w:rsidRPr="00F20132">
        <w:rPr>
          <w:sz w:val="24"/>
          <w:szCs w:val="24"/>
        </w:rPr>
        <w:t>действующе</w:t>
      </w:r>
      <w:r>
        <w:rPr>
          <w:sz w:val="24"/>
          <w:szCs w:val="24"/>
        </w:rPr>
        <w:t>го</w:t>
      </w:r>
      <w:r w:rsidR="00F20132" w:rsidRPr="00F20132">
        <w:rPr>
          <w:sz w:val="24"/>
          <w:szCs w:val="24"/>
        </w:rPr>
        <w:t xml:space="preserve"> на основании </w:t>
      </w:r>
      <w:r>
        <w:rPr>
          <w:sz w:val="24"/>
          <w:szCs w:val="24"/>
        </w:rPr>
        <w:t>___________________________</w:t>
      </w:r>
      <w:r w:rsidR="00F20132" w:rsidRPr="00F20132">
        <w:rPr>
          <w:sz w:val="24"/>
          <w:szCs w:val="24"/>
        </w:rPr>
        <w:t xml:space="preserve">, </w:t>
      </w:r>
      <w:r w:rsidR="00F84E34" w:rsidRPr="004A5352">
        <w:rPr>
          <w:sz w:val="24"/>
          <w:szCs w:val="24"/>
        </w:rPr>
        <w:t xml:space="preserve">и </w:t>
      </w:r>
      <w:r w:rsidR="00F84E34" w:rsidRPr="004A5352">
        <w:rPr>
          <w:b/>
          <w:sz w:val="24"/>
          <w:szCs w:val="24"/>
        </w:rPr>
        <w:t>федеральное государственное бюджетное учреждение «Национальный медицинский исследовательский центр имени академика Е.Н. Мешалкина» Министерства здравоохранения Российской Федерации (ФГБУ «НМИЦ им. ак. Е.Н.</w:t>
      </w:r>
      <w:r w:rsidR="00185C48">
        <w:rPr>
          <w:b/>
          <w:sz w:val="24"/>
          <w:szCs w:val="24"/>
        </w:rPr>
        <w:t> </w:t>
      </w:r>
      <w:r w:rsidR="00F84E34" w:rsidRPr="004A5352">
        <w:rPr>
          <w:b/>
          <w:sz w:val="24"/>
          <w:szCs w:val="24"/>
        </w:rPr>
        <w:t>Мешалкина» Минздрава России)</w:t>
      </w:r>
      <w:r w:rsidR="00F84E34" w:rsidRPr="004A5352">
        <w:rPr>
          <w:sz w:val="24"/>
          <w:szCs w:val="24"/>
        </w:rPr>
        <w:t>, и</w:t>
      </w:r>
      <w:r w:rsidR="00A51B04" w:rsidRPr="004A5352">
        <w:rPr>
          <w:sz w:val="24"/>
          <w:szCs w:val="24"/>
        </w:rPr>
        <w:t>менуемое в дальнейшем «Исполнитель</w:t>
      </w:r>
      <w:r w:rsidR="00F84E34" w:rsidRPr="004A5352">
        <w:rPr>
          <w:sz w:val="24"/>
          <w:szCs w:val="24"/>
        </w:rPr>
        <w:t xml:space="preserve">», </w:t>
      </w:r>
      <w:r w:rsidR="009B5E13" w:rsidRPr="004A5352">
        <w:rPr>
          <w:sz w:val="24"/>
          <w:szCs w:val="24"/>
        </w:rPr>
        <w:t>в лице заместителя генерального директора по научной работе</w:t>
      </w:r>
      <w:r w:rsidR="00C0037F">
        <w:rPr>
          <w:sz w:val="24"/>
          <w:szCs w:val="24"/>
        </w:rPr>
        <w:t xml:space="preserve"> Романова Александра Борисовича</w:t>
      </w:r>
      <w:r w:rsidR="009B5E13" w:rsidRPr="004A5352">
        <w:rPr>
          <w:sz w:val="24"/>
          <w:szCs w:val="24"/>
        </w:rPr>
        <w:t xml:space="preserve">, </w:t>
      </w:r>
      <w:r w:rsidR="00C04016" w:rsidRPr="00C04016">
        <w:rPr>
          <w:sz w:val="24"/>
          <w:szCs w:val="24"/>
        </w:rPr>
        <w:t>действую</w:t>
      </w:r>
      <w:r w:rsidR="00C04016">
        <w:rPr>
          <w:sz w:val="24"/>
          <w:szCs w:val="24"/>
        </w:rPr>
        <w:t>щего на основании доверенности</w:t>
      </w:r>
      <w:r w:rsidR="00C04016" w:rsidRPr="00C04016">
        <w:rPr>
          <w:sz w:val="24"/>
          <w:szCs w:val="24"/>
        </w:rPr>
        <w:t xml:space="preserve"> № 5-2025 от 24.01.2025</w:t>
      </w:r>
      <w:r w:rsidR="00F84E34" w:rsidRPr="004A5352">
        <w:rPr>
          <w:sz w:val="24"/>
          <w:szCs w:val="24"/>
        </w:rPr>
        <w:t>,</w:t>
      </w:r>
      <w:r w:rsidR="00B5048F" w:rsidRPr="004A5352">
        <w:rPr>
          <w:sz w:val="24"/>
          <w:szCs w:val="24"/>
        </w:rPr>
        <w:t xml:space="preserve"> с другой стороны,</w:t>
      </w:r>
      <w:r w:rsidR="00F84E34" w:rsidRPr="004A5352">
        <w:rPr>
          <w:sz w:val="24"/>
          <w:szCs w:val="24"/>
        </w:rPr>
        <w:t xml:space="preserve"> совместно именуемые «Стороны», заключили </w:t>
      </w:r>
      <w:r w:rsidR="004A242E" w:rsidRPr="004A5352">
        <w:rPr>
          <w:color w:val="000000"/>
          <w:spacing w:val="2"/>
          <w:sz w:val="24"/>
          <w:szCs w:val="24"/>
        </w:rPr>
        <w:t>настоящ</w:t>
      </w:r>
      <w:r w:rsidR="003015EE" w:rsidRPr="004A5352">
        <w:rPr>
          <w:color w:val="000000"/>
          <w:spacing w:val="2"/>
          <w:sz w:val="24"/>
          <w:szCs w:val="24"/>
        </w:rPr>
        <w:t>ий договор</w:t>
      </w:r>
      <w:r w:rsidR="004F3A5B" w:rsidRPr="004A5352">
        <w:rPr>
          <w:color w:val="000000"/>
          <w:spacing w:val="2"/>
          <w:sz w:val="24"/>
          <w:szCs w:val="24"/>
        </w:rPr>
        <w:t xml:space="preserve"> (далее</w:t>
      </w:r>
      <w:r w:rsidR="00A743F6">
        <w:rPr>
          <w:color w:val="000000"/>
          <w:spacing w:val="2"/>
          <w:sz w:val="24"/>
          <w:szCs w:val="24"/>
        </w:rPr>
        <w:t xml:space="preserve"> − </w:t>
      </w:r>
      <w:r w:rsidR="004F3A5B" w:rsidRPr="004A5352">
        <w:rPr>
          <w:color w:val="000000"/>
          <w:spacing w:val="2"/>
          <w:sz w:val="24"/>
          <w:szCs w:val="24"/>
        </w:rPr>
        <w:t>Договор)</w:t>
      </w:r>
      <w:r w:rsidR="003015EE" w:rsidRPr="004A5352">
        <w:rPr>
          <w:color w:val="000000"/>
          <w:spacing w:val="2"/>
          <w:sz w:val="24"/>
          <w:szCs w:val="24"/>
        </w:rPr>
        <w:t xml:space="preserve"> о </w:t>
      </w:r>
      <w:r w:rsidR="00EC20E7" w:rsidRPr="004A5352">
        <w:rPr>
          <w:color w:val="000000"/>
          <w:spacing w:val="2"/>
          <w:sz w:val="24"/>
          <w:szCs w:val="24"/>
        </w:rPr>
        <w:t>нижеследующем:</w:t>
      </w:r>
    </w:p>
    <w:p w:rsidR="00F20132" w:rsidRPr="004A5352" w:rsidRDefault="00F20132" w:rsidP="00F20132">
      <w:pPr>
        <w:shd w:val="clear" w:color="auto" w:fill="FFFFFF"/>
        <w:ind w:firstLine="567"/>
        <w:jc w:val="both"/>
        <w:rPr>
          <w:color w:val="000000"/>
          <w:spacing w:val="2"/>
          <w:sz w:val="24"/>
          <w:szCs w:val="24"/>
        </w:rPr>
      </w:pPr>
    </w:p>
    <w:p w:rsidR="004A242E" w:rsidRPr="004A5352" w:rsidRDefault="002B54E1" w:rsidP="000E00A1">
      <w:pPr>
        <w:numPr>
          <w:ilvl w:val="0"/>
          <w:numId w:val="1"/>
        </w:numPr>
        <w:shd w:val="clear" w:color="auto" w:fill="FFFFFF"/>
        <w:tabs>
          <w:tab w:val="clear" w:pos="360"/>
          <w:tab w:val="num" w:pos="426"/>
        </w:tabs>
        <w:ind w:left="0" w:firstLine="0"/>
        <w:jc w:val="center"/>
        <w:rPr>
          <w:b/>
          <w:color w:val="000000"/>
          <w:spacing w:val="2"/>
          <w:sz w:val="24"/>
          <w:szCs w:val="24"/>
        </w:rPr>
      </w:pPr>
      <w:r w:rsidRPr="004A5352">
        <w:rPr>
          <w:b/>
          <w:color w:val="000000"/>
          <w:spacing w:val="2"/>
          <w:sz w:val="24"/>
          <w:szCs w:val="24"/>
        </w:rPr>
        <w:t>ПРЕДМЕТ ДОГОВОРА</w:t>
      </w:r>
    </w:p>
    <w:p w:rsidR="000807F8" w:rsidRPr="000807F8" w:rsidRDefault="00A51B04" w:rsidP="003D5F54">
      <w:pPr>
        <w:pStyle w:val="a6"/>
        <w:numPr>
          <w:ilvl w:val="1"/>
          <w:numId w:val="1"/>
        </w:numPr>
        <w:tabs>
          <w:tab w:val="clear" w:pos="988"/>
          <w:tab w:val="num" w:pos="568"/>
        </w:tabs>
        <w:spacing w:after="0" w:line="240" w:lineRule="auto"/>
        <w:ind w:left="0" w:firstLine="568"/>
        <w:contextualSpacing w:val="0"/>
        <w:jc w:val="both"/>
        <w:rPr>
          <w:rFonts w:ascii="Times New Roman" w:hAnsi="Times New Roman"/>
          <w:sz w:val="24"/>
          <w:szCs w:val="24"/>
        </w:rPr>
      </w:pPr>
      <w:r w:rsidRPr="004A5352">
        <w:rPr>
          <w:rFonts w:ascii="Times New Roman" w:hAnsi="Times New Roman"/>
          <w:sz w:val="24"/>
          <w:szCs w:val="24"/>
        </w:rPr>
        <w:t>Заказчик поручает и оплачивает, а Исполнитель принимает на себя обязательство в целях развития науки и инноваций в сфере здравоохранения и смежных областях оказать не</w:t>
      </w:r>
      <w:r w:rsidR="00057CC0">
        <w:rPr>
          <w:rFonts w:ascii="Times New Roman" w:hAnsi="Times New Roman"/>
          <w:sz w:val="24"/>
          <w:szCs w:val="24"/>
        </w:rPr>
        <w:t>обходимую научно-консультационную</w:t>
      </w:r>
      <w:r w:rsidR="00437D44">
        <w:rPr>
          <w:rFonts w:ascii="Times New Roman" w:hAnsi="Times New Roman"/>
          <w:sz w:val="24"/>
          <w:szCs w:val="24"/>
        </w:rPr>
        <w:t xml:space="preserve"> и организационную</w:t>
      </w:r>
      <w:r w:rsidRPr="004A5352">
        <w:rPr>
          <w:rFonts w:ascii="Times New Roman" w:hAnsi="Times New Roman"/>
          <w:sz w:val="24"/>
          <w:szCs w:val="24"/>
        </w:rPr>
        <w:t xml:space="preserve"> помощь в рамках проведения </w:t>
      </w:r>
      <w:r w:rsidR="00F20132" w:rsidRPr="00F20132">
        <w:rPr>
          <w:rFonts w:ascii="Times New Roman" w:hAnsi="Times New Roman"/>
          <w:bCs/>
          <w:sz w:val="24"/>
          <w:szCs w:val="24"/>
        </w:rPr>
        <w:t>научно-практического мероприятия</w:t>
      </w:r>
      <w:r w:rsidR="000807F8">
        <w:rPr>
          <w:rFonts w:ascii="Times New Roman" w:hAnsi="Times New Roman"/>
          <w:bCs/>
          <w:sz w:val="24"/>
          <w:szCs w:val="24"/>
        </w:rPr>
        <w:t>: ____________________________________________________</w:t>
      </w:r>
    </w:p>
    <w:p w:rsidR="00A51B04" w:rsidRPr="004A5352" w:rsidRDefault="000807F8" w:rsidP="000807F8">
      <w:pPr>
        <w:pStyle w:val="a6"/>
        <w:spacing w:after="0" w:line="240" w:lineRule="auto"/>
        <w:ind w:left="0"/>
        <w:contextualSpacing w:val="0"/>
        <w:jc w:val="both"/>
        <w:rPr>
          <w:rFonts w:ascii="Times New Roman" w:hAnsi="Times New Roman"/>
          <w:sz w:val="24"/>
          <w:szCs w:val="24"/>
        </w:rPr>
      </w:pPr>
      <w:r>
        <w:rPr>
          <w:rFonts w:ascii="Times New Roman" w:hAnsi="Times New Roman"/>
          <w:bCs/>
          <w:sz w:val="24"/>
          <w:szCs w:val="24"/>
        </w:rPr>
        <w:t>_______________________________________________________</w:t>
      </w:r>
      <w:r w:rsidR="00A51B04" w:rsidRPr="004A5352">
        <w:rPr>
          <w:rFonts w:ascii="Times New Roman" w:hAnsi="Times New Roman"/>
          <w:sz w:val="24"/>
          <w:szCs w:val="24"/>
        </w:rPr>
        <w:t xml:space="preserve"> </w:t>
      </w:r>
      <w:r w:rsidR="00A743F6">
        <w:rPr>
          <w:rFonts w:ascii="Times New Roman" w:hAnsi="Times New Roman"/>
          <w:sz w:val="24"/>
          <w:szCs w:val="24"/>
        </w:rPr>
        <w:t xml:space="preserve">(далее по тексту − мероприятие) </w:t>
      </w:r>
      <w:r w:rsidR="002F65DD" w:rsidRPr="004A5352">
        <w:rPr>
          <w:rFonts w:ascii="Times New Roman" w:hAnsi="Times New Roman"/>
          <w:sz w:val="24"/>
          <w:szCs w:val="24"/>
        </w:rPr>
        <w:t xml:space="preserve">в соответствии с программой </w:t>
      </w:r>
      <w:r w:rsidR="00F20132">
        <w:rPr>
          <w:rFonts w:ascii="Times New Roman" w:hAnsi="Times New Roman"/>
          <w:sz w:val="24"/>
          <w:szCs w:val="24"/>
        </w:rPr>
        <w:t>мероприятия</w:t>
      </w:r>
      <w:r w:rsidR="00830F8C" w:rsidRPr="004A5352">
        <w:rPr>
          <w:rFonts w:ascii="Times New Roman" w:hAnsi="Times New Roman"/>
          <w:sz w:val="24"/>
          <w:szCs w:val="24"/>
        </w:rPr>
        <w:t xml:space="preserve"> (Приложение №1)</w:t>
      </w:r>
      <w:r w:rsidR="006B281F" w:rsidRPr="004A5352">
        <w:rPr>
          <w:rFonts w:ascii="Times New Roman" w:hAnsi="Times New Roman"/>
          <w:sz w:val="24"/>
          <w:szCs w:val="24"/>
        </w:rPr>
        <w:t xml:space="preserve"> </w:t>
      </w:r>
      <w:r w:rsidR="00A743F6">
        <w:rPr>
          <w:rFonts w:ascii="Times New Roman" w:hAnsi="Times New Roman"/>
          <w:sz w:val="24"/>
          <w:szCs w:val="24"/>
        </w:rPr>
        <w:t xml:space="preserve">(далее по тексту − услуги) </w:t>
      </w:r>
      <w:r w:rsidR="006B281F" w:rsidRPr="004A5352">
        <w:rPr>
          <w:rFonts w:ascii="Times New Roman" w:hAnsi="Times New Roman"/>
          <w:sz w:val="24"/>
          <w:szCs w:val="24"/>
        </w:rPr>
        <w:t>и в установленные Договором сроки</w:t>
      </w:r>
      <w:r w:rsidR="00A51B04" w:rsidRPr="004A5352">
        <w:rPr>
          <w:rFonts w:ascii="Times New Roman" w:hAnsi="Times New Roman"/>
          <w:sz w:val="24"/>
          <w:szCs w:val="24"/>
        </w:rPr>
        <w:t>.</w:t>
      </w:r>
    </w:p>
    <w:p w:rsidR="00830F8C" w:rsidRPr="00FA1C10" w:rsidRDefault="00AE3E26" w:rsidP="00C04016">
      <w:pPr>
        <w:pStyle w:val="a6"/>
        <w:numPr>
          <w:ilvl w:val="1"/>
          <w:numId w:val="1"/>
        </w:numPr>
        <w:tabs>
          <w:tab w:val="clear" w:pos="988"/>
          <w:tab w:val="left" w:pos="568"/>
          <w:tab w:val="num" w:pos="709"/>
        </w:tabs>
        <w:spacing w:after="0" w:line="240" w:lineRule="auto"/>
        <w:ind w:left="0" w:firstLine="567"/>
        <w:contextualSpacing w:val="0"/>
        <w:jc w:val="both"/>
        <w:rPr>
          <w:rFonts w:ascii="Times New Roman" w:hAnsi="Times New Roman"/>
          <w:b/>
          <w:sz w:val="24"/>
          <w:szCs w:val="24"/>
        </w:rPr>
      </w:pPr>
      <w:r w:rsidRPr="004A5352">
        <w:rPr>
          <w:rFonts w:ascii="Times New Roman" w:hAnsi="Times New Roman"/>
          <w:sz w:val="24"/>
          <w:szCs w:val="24"/>
        </w:rPr>
        <w:t>Срок</w:t>
      </w:r>
      <w:r w:rsidR="00830F8C" w:rsidRPr="004A5352">
        <w:rPr>
          <w:rFonts w:ascii="Times New Roman" w:hAnsi="Times New Roman"/>
          <w:sz w:val="24"/>
          <w:szCs w:val="24"/>
        </w:rPr>
        <w:t xml:space="preserve"> </w:t>
      </w:r>
      <w:r w:rsidRPr="004A5352">
        <w:rPr>
          <w:rFonts w:ascii="Times New Roman" w:hAnsi="Times New Roman"/>
          <w:sz w:val="24"/>
          <w:szCs w:val="24"/>
        </w:rPr>
        <w:t>оказания услуг по настоящему Договору</w:t>
      </w:r>
      <w:r w:rsidR="00830F8C" w:rsidRPr="004A5352">
        <w:rPr>
          <w:rFonts w:ascii="Times New Roman" w:hAnsi="Times New Roman"/>
          <w:sz w:val="24"/>
          <w:szCs w:val="24"/>
        </w:rPr>
        <w:t xml:space="preserve">: </w:t>
      </w:r>
      <w:r w:rsidR="00A743F6" w:rsidRPr="00FA1C10">
        <w:rPr>
          <w:rFonts w:ascii="Times New Roman" w:hAnsi="Times New Roman"/>
          <w:b/>
          <w:sz w:val="24"/>
          <w:szCs w:val="24"/>
        </w:rPr>
        <w:t xml:space="preserve">с </w:t>
      </w:r>
      <w:r w:rsidR="000807F8">
        <w:rPr>
          <w:rFonts w:ascii="Times New Roman" w:hAnsi="Times New Roman"/>
          <w:b/>
          <w:sz w:val="24"/>
          <w:szCs w:val="24"/>
        </w:rPr>
        <w:t>____________</w:t>
      </w:r>
      <w:r w:rsidR="00A743F6" w:rsidRPr="00185C48">
        <w:rPr>
          <w:rFonts w:ascii="Times New Roman" w:hAnsi="Times New Roman"/>
          <w:b/>
          <w:sz w:val="24"/>
          <w:szCs w:val="24"/>
        </w:rPr>
        <w:t xml:space="preserve"> </w:t>
      </w:r>
      <w:r w:rsidR="00A743F6" w:rsidRPr="00FA1C10">
        <w:rPr>
          <w:rFonts w:ascii="Times New Roman" w:hAnsi="Times New Roman"/>
          <w:b/>
          <w:sz w:val="24"/>
          <w:szCs w:val="24"/>
        </w:rPr>
        <w:t xml:space="preserve">по </w:t>
      </w:r>
      <w:r w:rsidR="000807F8">
        <w:rPr>
          <w:rFonts w:ascii="Times New Roman" w:hAnsi="Times New Roman"/>
          <w:b/>
          <w:sz w:val="24"/>
          <w:szCs w:val="24"/>
        </w:rPr>
        <w:t>_________</w:t>
      </w:r>
      <w:r w:rsidR="00DB09B5" w:rsidRPr="00FA1C10">
        <w:rPr>
          <w:rFonts w:ascii="Times New Roman" w:hAnsi="Times New Roman"/>
          <w:b/>
          <w:sz w:val="24"/>
          <w:szCs w:val="24"/>
        </w:rPr>
        <w:t>.</w:t>
      </w:r>
    </w:p>
    <w:p w:rsidR="00830F8C" w:rsidRPr="004A5352" w:rsidRDefault="00830F8C" w:rsidP="00C04016">
      <w:pPr>
        <w:pStyle w:val="a6"/>
        <w:numPr>
          <w:ilvl w:val="1"/>
          <w:numId w:val="1"/>
        </w:numPr>
        <w:tabs>
          <w:tab w:val="clear" w:pos="988"/>
          <w:tab w:val="left" w:pos="568"/>
          <w:tab w:val="num" w:pos="709"/>
        </w:tabs>
        <w:spacing w:after="0" w:line="240" w:lineRule="auto"/>
        <w:ind w:left="0" w:firstLine="567"/>
        <w:contextualSpacing w:val="0"/>
        <w:jc w:val="both"/>
        <w:rPr>
          <w:rFonts w:ascii="Times New Roman" w:hAnsi="Times New Roman"/>
          <w:sz w:val="24"/>
          <w:szCs w:val="24"/>
        </w:rPr>
      </w:pPr>
      <w:r w:rsidRPr="004A5352">
        <w:rPr>
          <w:rFonts w:ascii="Times New Roman" w:hAnsi="Times New Roman"/>
          <w:sz w:val="24"/>
          <w:szCs w:val="24"/>
        </w:rPr>
        <w:t xml:space="preserve">Место </w:t>
      </w:r>
      <w:r w:rsidR="00A743F6">
        <w:rPr>
          <w:rFonts w:ascii="Times New Roman" w:hAnsi="Times New Roman"/>
          <w:sz w:val="24"/>
          <w:szCs w:val="24"/>
        </w:rPr>
        <w:t>оказания услуг</w:t>
      </w:r>
      <w:r w:rsidRPr="004A5352">
        <w:rPr>
          <w:rFonts w:ascii="Times New Roman" w:hAnsi="Times New Roman"/>
          <w:sz w:val="24"/>
          <w:szCs w:val="24"/>
        </w:rPr>
        <w:t>: 630055, г. Новосибирск, ул. Речкуновская, д.</w:t>
      </w:r>
      <w:r w:rsidR="003D4655">
        <w:rPr>
          <w:rFonts w:ascii="Times New Roman" w:hAnsi="Times New Roman"/>
          <w:sz w:val="24"/>
          <w:szCs w:val="24"/>
        </w:rPr>
        <w:t xml:space="preserve"> </w:t>
      </w:r>
      <w:r w:rsidRPr="004A5352">
        <w:rPr>
          <w:rFonts w:ascii="Times New Roman" w:hAnsi="Times New Roman"/>
          <w:sz w:val="24"/>
          <w:szCs w:val="24"/>
        </w:rPr>
        <w:t>15.</w:t>
      </w:r>
    </w:p>
    <w:p w:rsidR="00A51B04" w:rsidRPr="004A5352" w:rsidRDefault="00A51B04" w:rsidP="00A51B04">
      <w:pPr>
        <w:rPr>
          <w:sz w:val="24"/>
          <w:szCs w:val="24"/>
        </w:rPr>
      </w:pPr>
    </w:p>
    <w:p w:rsidR="006329EC" w:rsidRPr="004A5352" w:rsidRDefault="00830F8C" w:rsidP="000E00A1">
      <w:pPr>
        <w:numPr>
          <w:ilvl w:val="0"/>
          <w:numId w:val="1"/>
        </w:numPr>
        <w:tabs>
          <w:tab w:val="clear" w:pos="360"/>
          <w:tab w:val="num" w:pos="567"/>
        </w:tabs>
        <w:ind w:left="0" w:firstLine="0"/>
        <w:jc w:val="center"/>
        <w:rPr>
          <w:sz w:val="24"/>
          <w:szCs w:val="24"/>
        </w:rPr>
      </w:pPr>
      <w:r w:rsidRPr="004A5352">
        <w:rPr>
          <w:b/>
          <w:sz w:val="24"/>
          <w:szCs w:val="24"/>
        </w:rPr>
        <w:t>СТОИМОСТЬ УСЛУГ И ПОРЯДОК РАСЧЕТОВ</w:t>
      </w:r>
      <w:r w:rsidR="006329EC" w:rsidRPr="004A5352">
        <w:rPr>
          <w:b/>
          <w:sz w:val="24"/>
          <w:szCs w:val="24"/>
        </w:rPr>
        <w:t xml:space="preserve"> </w:t>
      </w:r>
    </w:p>
    <w:p w:rsidR="003A6022" w:rsidRPr="004A434F" w:rsidRDefault="000F6696" w:rsidP="000E00A1">
      <w:pPr>
        <w:pStyle w:val="a6"/>
        <w:numPr>
          <w:ilvl w:val="1"/>
          <w:numId w:val="1"/>
        </w:numPr>
        <w:tabs>
          <w:tab w:val="num" w:pos="709"/>
          <w:tab w:val="left" w:pos="1134"/>
        </w:tabs>
        <w:spacing w:after="0" w:line="240" w:lineRule="auto"/>
        <w:ind w:left="0" w:firstLine="567"/>
        <w:contextualSpacing w:val="0"/>
        <w:jc w:val="both"/>
        <w:rPr>
          <w:rFonts w:ascii="Times New Roman" w:hAnsi="Times New Roman"/>
          <w:sz w:val="24"/>
          <w:szCs w:val="24"/>
        </w:rPr>
      </w:pPr>
      <w:r w:rsidRPr="004A5352">
        <w:rPr>
          <w:rFonts w:ascii="Times New Roman" w:hAnsi="Times New Roman"/>
          <w:sz w:val="24"/>
          <w:szCs w:val="24"/>
        </w:rPr>
        <w:t xml:space="preserve">Общая стоимость услуг (цена Договора) по настоящему Договору составляет </w:t>
      </w:r>
      <w:r w:rsidR="000807F8">
        <w:rPr>
          <w:rFonts w:ascii="Times New Roman" w:hAnsi="Times New Roman"/>
          <w:sz w:val="24"/>
          <w:szCs w:val="24"/>
        </w:rPr>
        <w:t xml:space="preserve">_____________________ </w:t>
      </w:r>
      <w:r w:rsidR="00DB09B5" w:rsidRPr="00284810">
        <w:rPr>
          <w:rFonts w:ascii="Times New Roman" w:hAnsi="Times New Roman"/>
          <w:b/>
          <w:sz w:val="24"/>
          <w:szCs w:val="24"/>
        </w:rPr>
        <w:t>(</w:t>
      </w:r>
      <w:r w:rsidR="000807F8">
        <w:rPr>
          <w:rFonts w:ascii="Times New Roman" w:hAnsi="Times New Roman"/>
          <w:b/>
          <w:sz w:val="24"/>
          <w:szCs w:val="24"/>
        </w:rPr>
        <w:t>____________________________________</w:t>
      </w:r>
      <w:r w:rsidR="00DB09B5" w:rsidRPr="00284810">
        <w:rPr>
          <w:rFonts w:ascii="Times New Roman" w:hAnsi="Times New Roman"/>
          <w:b/>
          <w:sz w:val="24"/>
          <w:szCs w:val="24"/>
        </w:rPr>
        <w:t xml:space="preserve">) рублей </w:t>
      </w:r>
      <w:r w:rsidR="000807F8">
        <w:rPr>
          <w:rFonts w:ascii="Times New Roman" w:hAnsi="Times New Roman"/>
          <w:b/>
          <w:sz w:val="24"/>
          <w:szCs w:val="24"/>
        </w:rPr>
        <w:t>_____</w:t>
      </w:r>
      <w:r w:rsidR="00DB09B5" w:rsidRPr="00284810">
        <w:rPr>
          <w:rFonts w:ascii="Times New Roman" w:hAnsi="Times New Roman"/>
          <w:b/>
          <w:sz w:val="24"/>
          <w:szCs w:val="24"/>
        </w:rPr>
        <w:t xml:space="preserve"> копеек,</w:t>
      </w:r>
      <w:r w:rsidR="00DB09B5" w:rsidRPr="004A434F">
        <w:rPr>
          <w:rFonts w:ascii="Times New Roman" w:hAnsi="Times New Roman"/>
          <w:b/>
          <w:sz w:val="24"/>
          <w:szCs w:val="24"/>
        </w:rPr>
        <w:t xml:space="preserve"> в том числе НДС </w:t>
      </w:r>
      <w:r w:rsidR="000807F8">
        <w:rPr>
          <w:rFonts w:ascii="Times New Roman" w:hAnsi="Times New Roman"/>
          <w:b/>
          <w:sz w:val="24"/>
          <w:szCs w:val="24"/>
        </w:rPr>
        <w:t>______</w:t>
      </w:r>
      <w:r w:rsidR="00DB09B5" w:rsidRPr="004A434F">
        <w:rPr>
          <w:rFonts w:ascii="Times New Roman" w:hAnsi="Times New Roman"/>
          <w:b/>
          <w:sz w:val="24"/>
          <w:szCs w:val="24"/>
        </w:rPr>
        <w:t>%.</w:t>
      </w:r>
    </w:p>
    <w:p w:rsidR="004F3A5B" w:rsidRPr="004A5352" w:rsidRDefault="009F3B5F" w:rsidP="004F3A5B">
      <w:pPr>
        <w:pStyle w:val="a6"/>
        <w:numPr>
          <w:ilvl w:val="1"/>
          <w:numId w:val="1"/>
        </w:numPr>
        <w:tabs>
          <w:tab w:val="num" w:pos="709"/>
          <w:tab w:val="left" w:pos="1134"/>
        </w:tabs>
        <w:spacing w:after="0" w:line="240" w:lineRule="auto"/>
        <w:ind w:left="0" w:firstLine="567"/>
        <w:contextualSpacing w:val="0"/>
        <w:jc w:val="both"/>
        <w:rPr>
          <w:rFonts w:ascii="Times New Roman" w:hAnsi="Times New Roman"/>
          <w:sz w:val="24"/>
          <w:szCs w:val="24"/>
        </w:rPr>
      </w:pPr>
      <w:r w:rsidRPr="004A434F">
        <w:rPr>
          <w:rFonts w:ascii="Times New Roman" w:hAnsi="Times New Roman"/>
          <w:sz w:val="24"/>
          <w:szCs w:val="24"/>
        </w:rPr>
        <w:t>Цена Договора включает в себя стоимость услуг Исполнителя, налоги, все расходы</w:t>
      </w:r>
      <w:r w:rsidRPr="004A5352">
        <w:rPr>
          <w:rFonts w:ascii="Times New Roman" w:hAnsi="Times New Roman"/>
          <w:sz w:val="24"/>
          <w:szCs w:val="24"/>
        </w:rPr>
        <w:t xml:space="preserve"> и иные издержки Исполнителя, связанные с выполнен</w:t>
      </w:r>
      <w:r w:rsidR="004F3A5B" w:rsidRPr="004A5352">
        <w:rPr>
          <w:rFonts w:ascii="Times New Roman" w:hAnsi="Times New Roman"/>
          <w:sz w:val="24"/>
          <w:szCs w:val="24"/>
        </w:rPr>
        <w:t>ием принятых на себя обязательс</w:t>
      </w:r>
      <w:r w:rsidRPr="004A5352">
        <w:rPr>
          <w:rFonts w:ascii="Times New Roman" w:hAnsi="Times New Roman"/>
          <w:sz w:val="24"/>
          <w:szCs w:val="24"/>
        </w:rPr>
        <w:t>т</w:t>
      </w:r>
      <w:r w:rsidR="004F3A5B" w:rsidRPr="004A5352">
        <w:rPr>
          <w:rFonts w:ascii="Times New Roman" w:hAnsi="Times New Roman"/>
          <w:sz w:val="24"/>
          <w:szCs w:val="24"/>
        </w:rPr>
        <w:t>в</w:t>
      </w:r>
      <w:r w:rsidRPr="004A5352">
        <w:rPr>
          <w:rFonts w:ascii="Times New Roman" w:hAnsi="Times New Roman"/>
          <w:sz w:val="24"/>
          <w:szCs w:val="24"/>
        </w:rPr>
        <w:t>.</w:t>
      </w:r>
    </w:p>
    <w:p w:rsidR="004F3A5B" w:rsidRPr="004A5352" w:rsidRDefault="004F3A5B" w:rsidP="004F3A5B">
      <w:pPr>
        <w:pStyle w:val="a6"/>
        <w:numPr>
          <w:ilvl w:val="1"/>
          <w:numId w:val="1"/>
        </w:numPr>
        <w:tabs>
          <w:tab w:val="num" w:pos="709"/>
          <w:tab w:val="left" w:pos="1134"/>
        </w:tabs>
        <w:spacing w:after="0" w:line="240" w:lineRule="auto"/>
        <w:ind w:left="0" w:firstLine="567"/>
        <w:contextualSpacing w:val="0"/>
        <w:jc w:val="both"/>
        <w:rPr>
          <w:rFonts w:ascii="Times New Roman" w:hAnsi="Times New Roman"/>
          <w:sz w:val="24"/>
          <w:szCs w:val="24"/>
        </w:rPr>
      </w:pPr>
      <w:r w:rsidRPr="004A5352">
        <w:rPr>
          <w:rFonts w:ascii="Times New Roman" w:hAnsi="Times New Roman"/>
          <w:sz w:val="24"/>
          <w:szCs w:val="24"/>
        </w:rPr>
        <w:t xml:space="preserve">Оплата </w:t>
      </w:r>
      <w:r w:rsidR="003D4655">
        <w:rPr>
          <w:rFonts w:ascii="Times New Roman" w:hAnsi="Times New Roman"/>
          <w:sz w:val="24"/>
          <w:szCs w:val="24"/>
        </w:rPr>
        <w:t xml:space="preserve">услуг </w:t>
      </w:r>
      <w:r w:rsidRPr="004A5352">
        <w:rPr>
          <w:rFonts w:ascii="Times New Roman" w:hAnsi="Times New Roman"/>
          <w:sz w:val="24"/>
          <w:szCs w:val="24"/>
        </w:rPr>
        <w:t>производится Заказчиком путем перечисления авансового платежа в размере 100</w:t>
      </w:r>
      <w:r w:rsidR="003D4655">
        <w:rPr>
          <w:rFonts w:ascii="Times New Roman" w:hAnsi="Times New Roman"/>
          <w:sz w:val="24"/>
          <w:szCs w:val="24"/>
        </w:rPr>
        <w:t> </w:t>
      </w:r>
      <w:r w:rsidRPr="004A5352">
        <w:rPr>
          <w:rFonts w:ascii="Times New Roman" w:hAnsi="Times New Roman"/>
          <w:sz w:val="24"/>
          <w:szCs w:val="24"/>
        </w:rPr>
        <w:t>% от цены Договора на основании выставленного Исполнителем счета в течение 7</w:t>
      </w:r>
      <w:r w:rsidR="00A743F6">
        <w:rPr>
          <w:rFonts w:ascii="Times New Roman" w:hAnsi="Times New Roman"/>
          <w:sz w:val="24"/>
          <w:szCs w:val="24"/>
        </w:rPr>
        <w:t> </w:t>
      </w:r>
      <w:r w:rsidRPr="004A5352">
        <w:rPr>
          <w:rFonts w:ascii="Times New Roman" w:hAnsi="Times New Roman"/>
          <w:sz w:val="24"/>
          <w:szCs w:val="24"/>
        </w:rPr>
        <w:t>(семи) рабочих дней с момента подписания настоящего Договора.</w:t>
      </w:r>
      <w:r w:rsidR="00E76B72" w:rsidRPr="004A5352">
        <w:rPr>
          <w:rFonts w:ascii="Times New Roman" w:hAnsi="Times New Roman"/>
          <w:sz w:val="24"/>
          <w:szCs w:val="24"/>
        </w:rPr>
        <w:t xml:space="preserve"> </w:t>
      </w:r>
    </w:p>
    <w:p w:rsidR="004F3A5B" w:rsidRPr="004A5352" w:rsidRDefault="004F3A5B" w:rsidP="004F3A5B">
      <w:pPr>
        <w:pStyle w:val="a6"/>
        <w:numPr>
          <w:ilvl w:val="1"/>
          <w:numId w:val="1"/>
        </w:numPr>
        <w:tabs>
          <w:tab w:val="num" w:pos="709"/>
          <w:tab w:val="left" w:pos="1134"/>
        </w:tabs>
        <w:spacing w:after="0" w:line="240" w:lineRule="auto"/>
        <w:ind w:left="0" w:firstLine="567"/>
        <w:contextualSpacing w:val="0"/>
        <w:jc w:val="both"/>
        <w:rPr>
          <w:rFonts w:ascii="Times New Roman" w:hAnsi="Times New Roman"/>
          <w:sz w:val="24"/>
          <w:szCs w:val="24"/>
        </w:rPr>
      </w:pPr>
      <w:r w:rsidRPr="004A5352">
        <w:rPr>
          <w:rFonts w:ascii="Times New Roman" w:hAnsi="Times New Roman"/>
          <w:sz w:val="24"/>
          <w:szCs w:val="24"/>
        </w:rPr>
        <w:t xml:space="preserve">Оплата производится путём безналичного перечисления денежных средств на расчётный счёт Исполнителя, указанный в разделе </w:t>
      </w:r>
      <w:r w:rsidR="00A743F6">
        <w:rPr>
          <w:rFonts w:ascii="Times New Roman" w:hAnsi="Times New Roman"/>
          <w:sz w:val="24"/>
          <w:szCs w:val="24"/>
        </w:rPr>
        <w:t>12</w:t>
      </w:r>
      <w:r w:rsidRPr="004A5352">
        <w:rPr>
          <w:rFonts w:ascii="Times New Roman" w:hAnsi="Times New Roman"/>
          <w:sz w:val="24"/>
          <w:szCs w:val="24"/>
        </w:rPr>
        <w:t xml:space="preserve"> настоящего Договора. Обязательство Заказчика по осуществлению платежа считается исполненным с момента поступления денежных средств на расчетный счет Исполнителя</w:t>
      </w:r>
      <w:r w:rsidRPr="00437D44">
        <w:rPr>
          <w:rFonts w:ascii="Times New Roman" w:hAnsi="Times New Roman"/>
          <w:sz w:val="24"/>
          <w:szCs w:val="24"/>
        </w:rPr>
        <w:t>.</w:t>
      </w:r>
      <w:r w:rsidR="00E76B72" w:rsidRPr="00437D44">
        <w:rPr>
          <w:rFonts w:ascii="Times New Roman" w:hAnsi="Times New Roman"/>
          <w:sz w:val="24"/>
          <w:szCs w:val="24"/>
        </w:rPr>
        <w:t xml:space="preserve"> В течение 5 (пяти) календарных дней со дня поступления авансового платежа Исполнитель предоставляет Заказчику авансов</w:t>
      </w:r>
      <w:r w:rsidR="0096228C">
        <w:rPr>
          <w:rFonts w:ascii="Times New Roman" w:hAnsi="Times New Roman"/>
          <w:sz w:val="24"/>
          <w:szCs w:val="24"/>
        </w:rPr>
        <w:t>ую</w:t>
      </w:r>
      <w:r w:rsidR="00E76B72" w:rsidRPr="00437D44">
        <w:rPr>
          <w:rFonts w:ascii="Times New Roman" w:hAnsi="Times New Roman"/>
          <w:sz w:val="24"/>
          <w:szCs w:val="24"/>
        </w:rPr>
        <w:t xml:space="preserve"> счет-фактуру.</w:t>
      </w:r>
    </w:p>
    <w:p w:rsidR="00830F8C" w:rsidRPr="004A5352" w:rsidRDefault="00830F8C" w:rsidP="00830F8C">
      <w:pPr>
        <w:pStyle w:val="a6"/>
        <w:spacing w:after="0" w:line="240" w:lineRule="auto"/>
        <w:ind w:left="0"/>
        <w:contextualSpacing w:val="0"/>
        <w:rPr>
          <w:rFonts w:ascii="Times New Roman" w:hAnsi="Times New Roman"/>
          <w:b/>
          <w:sz w:val="24"/>
          <w:szCs w:val="24"/>
        </w:rPr>
      </w:pPr>
    </w:p>
    <w:p w:rsidR="004F3A5B" w:rsidRPr="004A5352" w:rsidRDefault="004F3A5B" w:rsidP="004F3A5B">
      <w:pPr>
        <w:numPr>
          <w:ilvl w:val="0"/>
          <w:numId w:val="1"/>
        </w:numPr>
        <w:tabs>
          <w:tab w:val="clear" w:pos="360"/>
          <w:tab w:val="num" w:pos="567"/>
        </w:tabs>
        <w:ind w:left="0" w:firstLine="0"/>
        <w:jc w:val="center"/>
        <w:rPr>
          <w:b/>
          <w:sz w:val="24"/>
          <w:szCs w:val="24"/>
        </w:rPr>
      </w:pPr>
      <w:r w:rsidRPr="004A5352">
        <w:rPr>
          <w:b/>
          <w:sz w:val="24"/>
          <w:szCs w:val="24"/>
        </w:rPr>
        <w:t>ПРАВА И ОБЯЗАННОСТИ СТОРОН</w:t>
      </w:r>
    </w:p>
    <w:p w:rsidR="004F3A5B" w:rsidRPr="004A5352" w:rsidRDefault="00D47787" w:rsidP="004F3A5B">
      <w:pPr>
        <w:pStyle w:val="a6"/>
        <w:numPr>
          <w:ilvl w:val="1"/>
          <w:numId w:val="1"/>
        </w:numPr>
        <w:tabs>
          <w:tab w:val="num" w:pos="709"/>
          <w:tab w:val="left" w:pos="1134"/>
        </w:tabs>
        <w:spacing w:after="0" w:line="240" w:lineRule="auto"/>
        <w:ind w:left="0" w:firstLine="567"/>
        <w:contextualSpacing w:val="0"/>
        <w:jc w:val="both"/>
        <w:rPr>
          <w:rFonts w:ascii="Times New Roman" w:hAnsi="Times New Roman"/>
          <w:sz w:val="24"/>
          <w:szCs w:val="24"/>
        </w:rPr>
      </w:pPr>
      <w:r w:rsidRPr="004A5352">
        <w:rPr>
          <w:rFonts w:ascii="Times New Roman" w:hAnsi="Times New Roman"/>
          <w:sz w:val="24"/>
          <w:szCs w:val="24"/>
        </w:rPr>
        <w:t>Исполнитель обязан:</w:t>
      </w:r>
    </w:p>
    <w:p w:rsidR="00D47787" w:rsidRPr="004A5352" w:rsidRDefault="00D47787" w:rsidP="004D3267">
      <w:pPr>
        <w:pStyle w:val="a6"/>
        <w:numPr>
          <w:ilvl w:val="2"/>
          <w:numId w:val="1"/>
        </w:numPr>
        <w:tabs>
          <w:tab w:val="clear" w:pos="720"/>
          <w:tab w:val="num" w:pos="1276"/>
          <w:tab w:val="left" w:pos="1560"/>
        </w:tabs>
        <w:spacing w:after="0" w:line="240" w:lineRule="auto"/>
        <w:ind w:left="0" w:firstLine="567"/>
        <w:contextualSpacing w:val="0"/>
        <w:jc w:val="both"/>
        <w:rPr>
          <w:rFonts w:ascii="Times New Roman" w:hAnsi="Times New Roman"/>
          <w:sz w:val="24"/>
          <w:szCs w:val="24"/>
        </w:rPr>
      </w:pPr>
      <w:r w:rsidRPr="004A5352">
        <w:rPr>
          <w:rFonts w:ascii="Times New Roman" w:hAnsi="Times New Roman"/>
          <w:sz w:val="24"/>
          <w:szCs w:val="24"/>
        </w:rPr>
        <w:t>Оказать услуги, указанные</w:t>
      </w:r>
      <w:r w:rsidR="00D4071A" w:rsidRPr="004A5352">
        <w:rPr>
          <w:rFonts w:ascii="Times New Roman" w:hAnsi="Times New Roman"/>
          <w:sz w:val="24"/>
          <w:szCs w:val="24"/>
        </w:rPr>
        <w:t xml:space="preserve"> в п.</w:t>
      </w:r>
      <w:r w:rsidR="00A743F6">
        <w:rPr>
          <w:rFonts w:ascii="Times New Roman" w:hAnsi="Times New Roman"/>
          <w:sz w:val="24"/>
          <w:szCs w:val="24"/>
        </w:rPr>
        <w:t> </w:t>
      </w:r>
      <w:r w:rsidR="00D4071A" w:rsidRPr="004A5352">
        <w:rPr>
          <w:rFonts w:ascii="Times New Roman" w:hAnsi="Times New Roman"/>
          <w:sz w:val="24"/>
          <w:szCs w:val="24"/>
        </w:rPr>
        <w:t>1.1 настоящего Договора, надлежащего качества</w:t>
      </w:r>
      <w:r w:rsidRPr="004A5352">
        <w:rPr>
          <w:rFonts w:ascii="Times New Roman" w:hAnsi="Times New Roman"/>
          <w:sz w:val="24"/>
          <w:szCs w:val="24"/>
        </w:rPr>
        <w:t xml:space="preserve"> и в полном</w:t>
      </w:r>
      <w:r w:rsidR="004D3267" w:rsidRPr="004A5352">
        <w:rPr>
          <w:rFonts w:ascii="Times New Roman" w:hAnsi="Times New Roman"/>
          <w:sz w:val="24"/>
          <w:szCs w:val="24"/>
        </w:rPr>
        <w:t xml:space="preserve"> объеме в сроки, у казанные в п.</w:t>
      </w:r>
      <w:r w:rsidR="00A743F6">
        <w:rPr>
          <w:rFonts w:ascii="Times New Roman" w:hAnsi="Times New Roman"/>
          <w:sz w:val="24"/>
          <w:szCs w:val="24"/>
        </w:rPr>
        <w:t> </w:t>
      </w:r>
      <w:r w:rsidR="004D3267" w:rsidRPr="004A5352">
        <w:rPr>
          <w:rFonts w:ascii="Times New Roman" w:hAnsi="Times New Roman"/>
          <w:sz w:val="24"/>
          <w:szCs w:val="24"/>
        </w:rPr>
        <w:t xml:space="preserve">1.2 </w:t>
      </w:r>
      <w:r w:rsidR="00D4071A" w:rsidRPr="004A5352">
        <w:rPr>
          <w:rFonts w:ascii="Times New Roman" w:hAnsi="Times New Roman"/>
          <w:sz w:val="24"/>
          <w:szCs w:val="24"/>
        </w:rPr>
        <w:t xml:space="preserve">настоящего </w:t>
      </w:r>
      <w:r w:rsidR="004D3267" w:rsidRPr="004A5352">
        <w:rPr>
          <w:rFonts w:ascii="Times New Roman" w:hAnsi="Times New Roman"/>
          <w:sz w:val="24"/>
          <w:szCs w:val="24"/>
        </w:rPr>
        <w:t>Договора.</w:t>
      </w:r>
    </w:p>
    <w:p w:rsidR="000D44A4" w:rsidRPr="004A5352" w:rsidRDefault="000D44A4" w:rsidP="004D3267">
      <w:pPr>
        <w:pStyle w:val="a6"/>
        <w:numPr>
          <w:ilvl w:val="2"/>
          <w:numId w:val="1"/>
        </w:numPr>
        <w:tabs>
          <w:tab w:val="clear" w:pos="720"/>
          <w:tab w:val="num" w:pos="1276"/>
          <w:tab w:val="left" w:pos="1560"/>
        </w:tabs>
        <w:spacing w:after="0" w:line="240" w:lineRule="auto"/>
        <w:ind w:left="0" w:firstLine="567"/>
        <w:contextualSpacing w:val="0"/>
        <w:jc w:val="both"/>
        <w:rPr>
          <w:rFonts w:ascii="Times New Roman" w:hAnsi="Times New Roman"/>
          <w:sz w:val="24"/>
          <w:szCs w:val="24"/>
        </w:rPr>
      </w:pPr>
      <w:r w:rsidRPr="004A5352">
        <w:rPr>
          <w:rFonts w:ascii="Times New Roman" w:hAnsi="Times New Roman"/>
          <w:sz w:val="24"/>
          <w:szCs w:val="24"/>
        </w:rPr>
        <w:t>Организовать проведение мероприятия в соответствии с утвержденной программой.</w:t>
      </w:r>
    </w:p>
    <w:p w:rsidR="000D44A4" w:rsidRPr="004A5352" w:rsidRDefault="000D44A4" w:rsidP="000D44A4">
      <w:pPr>
        <w:pStyle w:val="a6"/>
        <w:numPr>
          <w:ilvl w:val="1"/>
          <w:numId w:val="1"/>
        </w:numPr>
        <w:tabs>
          <w:tab w:val="num" w:pos="709"/>
          <w:tab w:val="left" w:pos="1134"/>
        </w:tabs>
        <w:spacing w:after="0" w:line="240" w:lineRule="auto"/>
        <w:ind w:left="0" w:firstLine="567"/>
        <w:contextualSpacing w:val="0"/>
        <w:jc w:val="both"/>
        <w:rPr>
          <w:rFonts w:ascii="Times New Roman" w:hAnsi="Times New Roman"/>
          <w:sz w:val="24"/>
          <w:szCs w:val="24"/>
        </w:rPr>
      </w:pPr>
      <w:r w:rsidRPr="004A5352">
        <w:rPr>
          <w:rFonts w:ascii="Times New Roman" w:hAnsi="Times New Roman"/>
          <w:sz w:val="24"/>
          <w:szCs w:val="24"/>
        </w:rPr>
        <w:t>Исполнитель вправе:</w:t>
      </w:r>
    </w:p>
    <w:p w:rsidR="000D44A4" w:rsidRPr="004A5352" w:rsidRDefault="000D44A4" w:rsidP="000D44A4">
      <w:pPr>
        <w:pStyle w:val="a6"/>
        <w:numPr>
          <w:ilvl w:val="2"/>
          <w:numId w:val="1"/>
        </w:numPr>
        <w:tabs>
          <w:tab w:val="clear" w:pos="720"/>
          <w:tab w:val="num" w:pos="1276"/>
          <w:tab w:val="left" w:pos="1560"/>
        </w:tabs>
        <w:spacing w:after="0" w:line="240" w:lineRule="auto"/>
        <w:ind w:left="0" w:firstLine="567"/>
        <w:contextualSpacing w:val="0"/>
        <w:jc w:val="both"/>
        <w:rPr>
          <w:rFonts w:ascii="Times New Roman" w:hAnsi="Times New Roman"/>
          <w:sz w:val="24"/>
          <w:szCs w:val="24"/>
        </w:rPr>
      </w:pPr>
      <w:r w:rsidRPr="004A5352">
        <w:rPr>
          <w:rFonts w:ascii="Times New Roman" w:hAnsi="Times New Roman"/>
          <w:sz w:val="24"/>
          <w:szCs w:val="24"/>
        </w:rPr>
        <w:t xml:space="preserve">Вносить изменения в программу </w:t>
      </w:r>
      <w:r w:rsidR="00A743F6">
        <w:rPr>
          <w:rFonts w:ascii="Times New Roman" w:hAnsi="Times New Roman"/>
          <w:sz w:val="24"/>
          <w:szCs w:val="24"/>
        </w:rPr>
        <w:t xml:space="preserve">мероприятия </w:t>
      </w:r>
      <w:r w:rsidRPr="004A5352">
        <w:rPr>
          <w:rFonts w:ascii="Times New Roman" w:hAnsi="Times New Roman"/>
          <w:sz w:val="24"/>
          <w:szCs w:val="24"/>
        </w:rPr>
        <w:t>по предварит</w:t>
      </w:r>
      <w:r w:rsidR="00D4071A" w:rsidRPr="004A5352">
        <w:rPr>
          <w:rFonts w:ascii="Times New Roman" w:hAnsi="Times New Roman"/>
          <w:sz w:val="24"/>
          <w:szCs w:val="24"/>
        </w:rPr>
        <w:t>ельному согласованию с Заказчиком</w:t>
      </w:r>
      <w:r w:rsidRPr="004A5352">
        <w:rPr>
          <w:rFonts w:ascii="Times New Roman" w:hAnsi="Times New Roman"/>
          <w:sz w:val="24"/>
          <w:szCs w:val="24"/>
        </w:rPr>
        <w:t>.</w:t>
      </w:r>
    </w:p>
    <w:p w:rsidR="00D4071A" w:rsidRPr="004A5352" w:rsidRDefault="00D4071A" w:rsidP="000D44A4">
      <w:pPr>
        <w:pStyle w:val="a6"/>
        <w:numPr>
          <w:ilvl w:val="2"/>
          <w:numId w:val="1"/>
        </w:numPr>
        <w:tabs>
          <w:tab w:val="clear" w:pos="720"/>
          <w:tab w:val="num" w:pos="1276"/>
          <w:tab w:val="left" w:pos="1560"/>
        </w:tabs>
        <w:spacing w:after="0" w:line="240" w:lineRule="auto"/>
        <w:ind w:left="0" w:firstLine="567"/>
        <w:contextualSpacing w:val="0"/>
        <w:jc w:val="both"/>
        <w:rPr>
          <w:rFonts w:ascii="Times New Roman" w:hAnsi="Times New Roman"/>
          <w:sz w:val="24"/>
          <w:szCs w:val="24"/>
        </w:rPr>
      </w:pPr>
      <w:r w:rsidRPr="004A5352">
        <w:rPr>
          <w:rFonts w:ascii="Times New Roman" w:hAnsi="Times New Roman"/>
          <w:sz w:val="24"/>
          <w:szCs w:val="24"/>
        </w:rPr>
        <w:t>Приостанавливать в одностороннем порядке предоставление услуг по настоящему Договору в случае нарушения Заказчиком условий Договора.</w:t>
      </w:r>
    </w:p>
    <w:p w:rsidR="000D44A4" w:rsidRPr="004A5352" w:rsidRDefault="00A92C2D" w:rsidP="00A92C2D">
      <w:pPr>
        <w:pStyle w:val="a6"/>
        <w:numPr>
          <w:ilvl w:val="2"/>
          <w:numId w:val="1"/>
        </w:numPr>
        <w:tabs>
          <w:tab w:val="clear" w:pos="720"/>
          <w:tab w:val="num" w:pos="1276"/>
          <w:tab w:val="left" w:pos="1560"/>
        </w:tabs>
        <w:spacing w:after="0" w:line="240" w:lineRule="auto"/>
        <w:ind w:left="0" w:firstLine="567"/>
        <w:contextualSpacing w:val="0"/>
        <w:jc w:val="both"/>
        <w:rPr>
          <w:rFonts w:ascii="Times New Roman" w:hAnsi="Times New Roman"/>
          <w:sz w:val="24"/>
          <w:szCs w:val="24"/>
        </w:rPr>
      </w:pPr>
      <w:r w:rsidRPr="004A5352">
        <w:rPr>
          <w:rFonts w:ascii="Times New Roman" w:hAnsi="Times New Roman"/>
          <w:sz w:val="24"/>
          <w:szCs w:val="24"/>
        </w:rPr>
        <w:t>Требовать приемки и оплаты оказанных услуг по настоящему Договору.</w:t>
      </w:r>
    </w:p>
    <w:p w:rsidR="004D3267" w:rsidRPr="004A5352" w:rsidRDefault="004D3267" w:rsidP="004D3267">
      <w:pPr>
        <w:pStyle w:val="a6"/>
        <w:numPr>
          <w:ilvl w:val="1"/>
          <w:numId w:val="1"/>
        </w:numPr>
        <w:tabs>
          <w:tab w:val="num" w:pos="709"/>
          <w:tab w:val="left" w:pos="1134"/>
          <w:tab w:val="num" w:pos="1276"/>
        </w:tabs>
        <w:spacing w:after="0" w:line="240" w:lineRule="auto"/>
        <w:ind w:left="0" w:firstLine="567"/>
        <w:contextualSpacing w:val="0"/>
        <w:jc w:val="both"/>
        <w:rPr>
          <w:rFonts w:ascii="Times New Roman" w:hAnsi="Times New Roman"/>
          <w:sz w:val="24"/>
          <w:szCs w:val="24"/>
        </w:rPr>
      </w:pPr>
      <w:r w:rsidRPr="004A5352">
        <w:rPr>
          <w:rFonts w:ascii="Times New Roman" w:hAnsi="Times New Roman"/>
          <w:sz w:val="24"/>
          <w:szCs w:val="24"/>
        </w:rPr>
        <w:lastRenderedPageBreak/>
        <w:t>Заказчик обязан:</w:t>
      </w:r>
    </w:p>
    <w:p w:rsidR="004D3267" w:rsidRPr="004A5352" w:rsidRDefault="00A92C2D" w:rsidP="004D3267">
      <w:pPr>
        <w:pStyle w:val="a6"/>
        <w:numPr>
          <w:ilvl w:val="2"/>
          <w:numId w:val="1"/>
        </w:numPr>
        <w:tabs>
          <w:tab w:val="clear" w:pos="720"/>
          <w:tab w:val="num" w:pos="1276"/>
          <w:tab w:val="left" w:pos="1560"/>
        </w:tabs>
        <w:spacing w:after="0" w:line="240" w:lineRule="auto"/>
        <w:ind w:left="0" w:firstLine="567"/>
        <w:contextualSpacing w:val="0"/>
        <w:jc w:val="both"/>
        <w:rPr>
          <w:rFonts w:ascii="Times New Roman" w:hAnsi="Times New Roman"/>
          <w:sz w:val="24"/>
          <w:szCs w:val="24"/>
        </w:rPr>
      </w:pPr>
      <w:r w:rsidRPr="004A5352">
        <w:rPr>
          <w:rFonts w:ascii="Times New Roman" w:hAnsi="Times New Roman"/>
          <w:sz w:val="24"/>
          <w:szCs w:val="24"/>
        </w:rPr>
        <w:t>Принять и о</w:t>
      </w:r>
      <w:r w:rsidR="00AE3E26" w:rsidRPr="004A5352">
        <w:rPr>
          <w:rFonts w:ascii="Times New Roman" w:hAnsi="Times New Roman"/>
          <w:sz w:val="24"/>
          <w:szCs w:val="24"/>
        </w:rPr>
        <w:t xml:space="preserve">платить </w:t>
      </w:r>
      <w:r w:rsidRPr="004A5352">
        <w:rPr>
          <w:rFonts w:ascii="Times New Roman" w:hAnsi="Times New Roman"/>
          <w:sz w:val="24"/>
          <w:szCs w:val="24"/>
        </w:rPr>
        <w:t xml:space="preserve">оказанные </w:t>
      </w:r>
      <w:r w:rsidR="00AE3E26" w:rsidRPr="004A5352">
        <w:rPr>
          <w:rFonts w:ascii="Times New Roman" w:hAnsi="Times New Roman"/>
          <w:sz w:val="24"/>
          <w:szCs w:val="24"/>
        </w:rPr>
        <w:t>услуги, в размере и сроки, установленные настоящим Договором.</w:t>
      </w:r>
    </w:p>
    <w:p w:rsidR="00A92C2D" w:rsidRPr="004A5352" w:rsidRDefault="00A92C2D" w:rsidP="00A92C2D">
      <w:pPr>
        <w:pStyle w:val="a6"/>
        <w:numPr>
          <w:ilvl w:val="2"/>
          <w:numId w:val="1"/>
        </w:numPr>
        <w:tabs>
          <w:tab w:val="clear" w:pos="720"/>
          <w:tab w:val="num" w:pos="1276"/>
          <w:tab w:val="left" w:pos="1560"/>
        </w:tabs>
        <w:spacing w:after="0" w:line="240" w:lineRule="auto"/>
        <w:ind w:left="0" w:firstLine="567"/>
        <w:contextualSpacing w:val="0"/>
        <w:jc w:val="both"/>
        <w:rPr>
          <w:rFonts w:ascii="Times New Roman" w:hAnsi="Times New Roman"/>
          <w:sz w:val="24"/>
          <w:szCs w:val="24"/>
        </w:rPr>
      </w:pPr>
      <w:r w:rsidRPr="004A5352">
        <w:rPr>
          <w:rFonts w:ascii="Times New Roman" w:hAnsi="Times New Roman"/>
          <w:sz w:val="24"/>
          <w:szCs w:val="24"/>
        </w:rPr>
        <w:t xml:space="preserve">В случае принятия решения о приостановлении или прекращении Договора до его завершения, оплатить все </w:t>
      </w:r>
      <w:r w:rsidR="004877DA" w:rsidRPr="004A5352">
        <w:rPr>
          <w:rFonts w:ascii="Times New Roman" w:hAnsi="Times New Roman"/>
          <w:sz w:val="24"/>
          <w:szCs w:val="24"/>
        </w:rPr>
        <w:t>оказанные</w:t>
      </w:r>
      <w:r w:rsidRPr="004A5352">
        <w:rPr>
          <w:rFonts w:ascii="Times New Roman" w:hAnsi="Times New Roman"/>
          <w:sz w:val="24"/>
          <w:szCs w:val="24"/>
        </w:rPr>
        <w:t xml:space="preserve"> к этому моменту Исполнителем </w:t>
      </w:r>
      <w:r w:rsidR="004877DA" w:rsidRPr="004A5352">
        <w:rPr>
          <w:rFonts w:ascii="Times New Roman" w:hAnsi="Times New Roman"/>
          <w:sz w:val="24"/>
          <w:szCs w:val="24"/>
        </w:rPr>
        <w:t>услуги</w:t>
      </w:r>
      <w:r w:rsidRPr="004A5352">
        <w:rPr>
          <w:rFonts w:ascii="Times New Roman" w:hAnsi="Times New Roman"/>
          <w:sz w:val="24"/>
          <w:szCs w:val="24"/>
        </w:rPr>
        <w:t>, а также возместить ему фактически понесенные к этому моменту расходы при условии представления Исполнителем письменных доказательств таковых расходов.</w:t>
      </w:r>
    </w:p>
    <w:p w:rsidR="00A11A07" w:rsidRPr="004A5352" w:rsidRDefault="00A11A07" w:rsidP="00A11A07">
      <w:pPr>
        <w:pStyle w:val="a6"/>
        <w:numPr>
          <w:ilvl w:val="1"/>
          <w:numId w:val="1"/>
        </w:numPr>
        <w:tabs>
          <w:tab w:val="num" w:pos="709"/>
          <w:tab w:val="left" w:pos="1134"/>
          <w:tab w:val="num" w:pos="1276"/>
        </w:tabs>
        <w:spacing w:after="0" w:line="240" w:lineRule="auto"/>
        <w:ind w:left="0" w:firstLine="567"/>
        <w:contextualSpacing w:val="0"/>
        <w:jc w:val="both"/>
        <w:rPr>
          <w:rFonts w:ascii="Times New Roman" w:hAnsi="Times New Roman"/>
          <w:sz w:val="24"/>
          <w:szCs w:val="24"/>
        </w:rPr>
      </w:pPr>
      <w:r w:rsidRPr="004A5352">
        <w:rPr>
          <w:rFonts w:ascii="Times New Roman" w:hAnsi="Times New Roman"/>
          <w:sz w:val="24"/>
          <w:szCs w:val="24"/>
        </w:rPr>
        <w:t>Заказчик вправе:</w:t>
      </w:r>
    </w:p>
    <w:p w:rsidR="00A11A07" w:rsidRPr="004A5352" w:rsidRDefault="00A11A07" w:rsidP="00A11A07">
      <w:pPr>
        <w:pStyle w:val="a6"/>
        <w:numPr>
          <w:ilvl w:val="2"/>
          <w:numId w:val="1"/>
        </w:numPr>
        <w:tabs>
          <w:tab w:val="clear" w:pos="720"/>
          <w:tab w:val="num" w:pos="1276"/>
          <w:tab w:val="left" w:pos="1560"/>
        </w:tabs>
        <w:spacing w:after="0" w:line="240" w:lineRule="auto"/>
        <w:ind w:left="0" w:firstLine="567"/>
        <w:contextualSpacing w:val="0"/>
        <w:jc w:val="both"/>
        <w:rPr>
          <w:rFonts w:ascii="Times New Roman" w:hAnsi="Times New Roman"/>
          <w:sz w:val="24"/>
          <w:szCs w:val="24"/>
        </w:rPr>
      </w:pPr>
      <w:r w:rsidRPr="004A5352">
        <w:rPr>
          <w:rFonts w:ascii="Times New Roman" w:hAnsi="Times New Roman"/>
          <w:sz w:val="24"/>
          <w:szCs w:val="24"/>
        </w:rPr>
        <w:t xml:space="preserve">Обращаться к </w:t>
      </w:r>
      <w:r w:rsidR="000D44A4" w:rsidRPr="004A5352">
        <w:rPr>
          <w:rFonts w:ascii="Times New Roman" w:hAnsi="Times New Roman"/>
          <w:sz w:val="24"/>
          <w:szCs w:val="24"/>
        </w:rPr>
        <w:t>Исполнителю по вопросам, касающимся организации и процесса проведения мероприятия.</w:t>
      </w:r>
    </w:p>
    <w:p w:rsidR="000D44A4" w:rsidRDefault="000D44A4" w:rsidP="00B40B0E">
      <w:pPr>
        <w:pStyle w:val="a6"/>
        <w:numPr>
          <w:ilvl w:val="2"/>
          <w:numId w:val="1"/>
        </w:numPr>
        <w:tabs>
          <w:tab w:val="clear" w:pos="720"/>
          <w:tab w:val="num" w:pos="1276"/>
          <w:tab w:val="left" w:pos="1560"/>
        </w:tabs>
        <w:spacing w:after="0" w:line="240" w:lineRule="auto"/>
        <w:ind w:left="0" w:firstLine="567"/>
        <w:contextualSpacing w:val="0"/>
        <w:jc w:val="both"/>
        <w:rPr>
          <w:rFonts w:ascii="Times New Roman" w:hAnsi="Times New Roman"/>
          <w:sz w:val="24"/>
          <w:szCs w:val="24"/>
        </w:rPr>
      </w:pPr>
      <w:r w:rsidRPr="004A5352">
        <w:rPr>
          <w:rFonts w:ascii="Times New Roman" w:hAnsi="Times New Roman"/>
          <w:sz w:val="24"/>
          <w:szCs w:val="24"/>
        </w:rPr>
        <w:t xml:space="preserve">Требовать от Исполнителя обеспечения надлежащего </w:t>
      </w:r>
      <w:r w:rsidR="00D4071A" w:rsidRPr="004A5352">
        <w:rPr>
          <w:rFonts w:ascii="Times New Roman" w:hAnsi="Times New Roman"/>
          <w:sz w:val="24"/>
          <w:szCs w:val="24"/>
        </w:rPr>
        <w:t>оказания</w:t>
      </w:r>
      <w:r w:rsidRPr="004A5352">
        <w:rPr>
          <w:rFonts w:ascii="Times New Roman" w:hAnsi="Times New Roman"/>
          <w:sz w:val="24"/>
          <w:szCs w:val="24"/>
        </w:rPr>
        <w:t xml:space="preserve"> услуг, в соответствии с условиями Договора.</w:t>
      </w:r>
    </w:p>
    <w:p w:rsidR="00B40B0E" w:rsidRPr="001D3A72" w:rsidRDefault="00B40B0E" w:rsidP="00B40B0E">
      <w:pPr>
        <w:pStyle w:val="a6"/>
        <w:numPr>
          <w:ilvl w:val="2"/>
          <w:numId w:val="1"/>
        </w:numPr>
        <w:tabs>
          <w:tab w:val="clear" w:pos="720"/>
          <w:tab w:val="num" w:pos="1276"/>
          <w:tab w:val="left" w:pos="1560"/>
        </w:tabs>
        <w:spacing w:after="0" w:line="240" w:lineRule="auto"/>
        <w:ind w:left="0" w:firstLine="567"/>
        <w:contextualSpacing w:val="0"/>
        <w:jc w:val="both"/>
        <w:rPr>
          <w:rFonts w:ascii="Times New Roman" w:hAnsi="Times New Roman"/>
          <w:sz w:val="24"/>
          <w:szCs w:val="24"/>
        </w:rPr>
      </w:pPr>
      <w:r w:rsidRPr="001D3A72">
        <w:rPr>
          <w:rFonts w:ascii="Times New Roman" w:hAnsi="Times New Roman"/>
          <w:sz w:val="24"/>
          <w:szCs w:val="24"/>
        </w:rPr>
        <w:t>Производить фото-видеофиксацию мероприя</w:t>
      </w:r>
      <w:r w:rsidR="00A743F6">
        <w:rPr>
          <w:rFonts w:ascii="Times New Roman" w:hAnsi="Times New Roman"/>
          <w:sz w:val="24"/>
          <w:szCs w:val="24"/>
        </w:rPr>
        <w:t>тия</w:t>
      </w:r>
      <w:r w:rsidRPr="001D3A72">
        <w:rPr>
          <w:rFonts w:ascii="Times New Roman" w:hAnsi="Times New Roman"/>
          <w:sz w:val="24"/>
          <w:szCs w:val="24"/>
        </w:rPr>
        <w:t xml:space="preserve"> в установленном </w:t>
      </w:r>
      <w:r w:rsidR="001D3A72">
        <w:rPr>
          <w:rFonts w:ascii="Times New Roman" w:hAnsi="Times New Roman"/>
          <w:sz w:val="24"/>
          <w:szCs w:val="24"/>
        </w:rPr>
        <w:t>Исполнителем</w:t>
      </w:r>
      <w:r w:rsidRPr="001D3A72">
        <w:rPr>
          <w:rFonts w:ascii="Times New Roman" w:hAnsi="Times New Roman"/>
          <w:sz w:val="24"/>
          <w:szCs w:val="24"/>
        </w:rPr>
        <w:t xml:space="preserve"> порядке</w:t>
      </w:r>
      <w:r w:rsidR="004F4BAE">
        <w:rPr>
          <w:rFonts w:ascii="Times New Roman" w:hAnsi="Times New Roman"/>
          <w:sz w:val="24"/>
          <w:szCs w:val="24"/>
        </w:rPr>
        <w:t>, соблюдая условие о конфиденциальности, предусмотренное разделом 5 настоящего Договора</w:t>
      </w:r>
      <w:r w:rsidRPr="001D3A72">
        <w:rPr>
          <w:rFonts w:ascii="Times New Roman" w:hAnsi="Times New Roman"/>
          <w:sz w:val="24"/>
          <w:szCs w:val="24"/>
        </w:rPr>
        <w:t>.</w:t>
      </w:r>
    </w:p>
    <w:p w:rsidR="00B40B0E" w:rsidRPr="004A5352" w:rsidRDefault="00B40B0E" w:rsidP="00B40B0E">
      <w:pPr>
        <w:pStyle w:val="a6"/>
        <w:tabs>
          <w:tab w:val="left" w:pos="1560"/>
        </w:tabs>
        <w:spacing w:line="240" w:lineRule="auto"/>
        <w:ind w:left="0"/>
        <w:contextualSpacing w:val="0"/>
        <w:jc w:val="both"/>
        <w:rPr>
          <w:rFonts w:ascii="Times New Roman" w:hAnsi="Times New Roman"/>
          <w:sz w:val="24"/>
          <w:szCs w:val="24"/>
        </w:rPr>
      </w:pPr>
    </w:p>
    <w:p w:rsidR="00E0171B" w:rsidRPr="004A5352" w:rsidRDefault="00E0171B" w:rsidP="00E0171B">
      <w:pPr>
        <w:numPr>
          <w:ilvl w:val="0"/>
          <w:numId w:val="1"/>
        </w:numPr>
        <w:tabs>
          <w:tab w:val="clear" w:pos="360"/>
          <w:tab w:val="num" w:pos="567"/>
        </w:tabs>
        <w:ind w:left="0" w:firstLine="0"/>
        <w:jc w:val="center"/>
        <w:rPr>
          <w:b/>
          <w:sz w:val="24"/>
          <w:szCs w:val="24"/>
        </w:rPr>
      </w:pPr>
      <w:r w:rsidRPr="004A5352">
        <w:rPr>
          <w:b/>
          <w:sz w:val="24"/>
          <w:szCs w:val="24"/>
        </w:rPr>
        <w:t>ПОРЯДОК СДАЧИ И ПРИЕМКИ УСЛУГ</w:t>
      </w:r>
    </w:p>
    <w:p w:rsidR="00646A39" w:rsidRPr="00646A39" w:rsidRDefault="00646A39" w:rsidP="00646A39">
      <w:pPr>
        <w:pStyle w:val="a6"/>
        <w:numPr>
          <w:ilvl w:val="1"/>
          <w:numId w:val="1"/>
        </w:numPr>
        <w:tabs>
          <w:tab w:val="left" w:pos="1134"/>
        </w:tabs>
        <w:spacing w:after="0" w:line="240" w:lineRule="auto"/>
        <w:ind w:left="0" w:firstLine="709"/>
        <w:jc w:val="both"/>
        <w:rPr>
          <w:rFonts w:ascii="Times New Roman" w:hAnsi="Times New Roman"/>
          <w:sz w:val="24"/>
          <w:szCs w:val="24"/>
        </w:rPr>
      </w:pPr>
      <w:r w:rsidRPr="00646A39">
        <w:rPr>
          <w:rFonts w:ascii="Times New Roman" w:hAnsi="Times New Roman"/>
          <w:sz w:val="24"/>
          <w:szCs w:val="24"/>
        </w:rPr>
        <w:t>По окончании факта оказания услуг Исполнитель предоставляет Заказчику 2 (Два) экземпляра акта сдачи-приемки оказанных услуг (форма акта – Приложение № 2).</w:t>
      </w:r>
    </w:p>
    <w:p w:rsidR="00646A39" w:rsidRDefault="00646A39" w:rsidP="00646A39">
      <w:pPr>
        <w:pStyle w:val="a6"/>
        <w:numPr>
          <w:ilvl w:val="1"/>
          <w:numId w:val="1"/>
        </w:numPr>
        <w:tabs>
          <w:tab w:val="left" w:pos="1134"/>
        </w:tabs>
        <w:spacing w:after="0" w:line="240" w:lineRule="auto"/>
        <w:ind w:left="0" w:firstLine="709"/>
        <w:contextualSpacing w:val="0"/>
        <w:jc w:val="both"/>
        <w:rPr>
          <w:rFonts w:ascii="Times New Roman" w:hAnsi="Times New Roman"/>
          <w:sz w:val="24"/>
          <w:szCs w:val="24"/>
        </w:rPr>
      </w:pPr>
      <w:r w:rsidRPr="00646A39">
        <w:rPr>
          <w:rFonts w:ascii="Times New Roman" w:hAnsi="Times New Roman"/>
          <w:sz w:val="24"/>
          <w:szCs w:val="24"/>
        </w:rPr>
        <w:t xml:space="preserve">Заказчик в течение 5 (Пяти) рабочих дней со дня получения акта сдачи-приемки оказанных услуг обязан подписать их и вернуть 1 (один) экземпляр подписанного акта Заказчику или направить Исполнителю мотивированный отказ от приемки услуг. </w:t>
      </w:r>
    </w:p>
    <w:p w:rsidR="00646A39" w:rsidRPr="00646A39" w:rsidRDefault="00646A39" w:rsidP="00B12384">
      <w:pPr>
        <w:pStyle w:val="a6"/>
        <w:numPr>
          <w:ilvl w:val="1"/>
          <w:numId w:val="1"/>
        </w:numPr>
        <w:tabs>
          <w:tab w:val="left" w:pos="1134"/>
        </w:tabs>
        <w:spacing w:after="0" w:line="240" w:lineRule="auto"/>
        <w:ind w:left="0" w:firstLine="709"/>
        <w:contextualSpacing w:val="0"/>
        <w:jc w:val="both"/>
        <w:rPr>
          <w:rFonts w:ascii="Times New Roman" w:hAnsi="Times New Roman"/>
          <w:sz w:val="24"/>
          <w:szCs w:val="24"/>
        </w:rPr>
      </w:pPr>
      <w:r w:rsidRPr="00646A39">
        <w:rPr>
          <w:rFonts w:ascii="Times New Roman" w:hAnsi="Times New Roman"/>
          <w:sz w:val="24"/>
          <w:szCs w:val="24"/>
        </w:rPr>
        <w:t xml:space="preserve">Услуги считаются оказанными с момента подписания Заказчиком акта сдачи-приемки оказанных услуг. </w:t>
      </w:r>
      <w:bookmarkStart w:id="0" w:name="_GoBack"/>
      <w:bookmarkEnd w:id="0"/>
      <w:r w:rsidRPr="00646A39">
        <w:rPr>
          <w:rFonts w:ascii="Times New Roman" w:hAnsi="Times New Roman"/>
          <w:sz w:val="24"/>
          <w:szCs w:val="24"/>
        </w:rPr>
        <w:t>В случае отсутствия подписанного акта и/или мотивированного отказа от подписания, услуги считаются принятыми и подлежащими оплате в полном объеме.</w:t>
      </w:r>
    </w:p>
    <w:p w:rsidR="00646A39" w:rsidRDefault="00646A39" w:rsidP="00646A39">
      <w:pPr>
        <w:pStyle w:val="a6"/>
        <w:numPr>
          <w:ilvl w:val="1"/>
          <w:numId w:val="1"/>
        </w:numPr>
        <w:tabs>
          <w:tab w:val="left" w:pos="1134"/>
        </w:tabs>
        <w:spacing w:after="0" w:line="240" w:lineRule="auto"/>
        <w:ind w:left="0" w:firstLine="709"/>
        <w:contextualSpacing w:val="0"/>
        <w:jc w:val="both"/>
        <w:rPr>
          <w:rFonts w:ascii="Times New Roman" w:hAnsi="Times New Roman"/>
          <w:sz w:val="24"/>
          <w:szCs w:val="24"/>
        </w:rPr>
      </w:pPr>
      <w:r w:rsidRPr="00646A39">
        <w:rPr>
          <w:rFonts w:ascii="Times New Roman" w:hAnsi="Times New Roman"/>
          <w:sz w:val="24"/>
          <w:szCs w:val="24"/>
        </w:rPr>
        <w:t>В срок не позднее 5 (пяти) календарных дней с даты подписания акта сдачи-приемки оказанных услуг Исполнитель направляет в адрес Заказчика счет-фактуру.</w:t>
      </w:r>
    </w:p>
    <w:p w:rsidR="00646A39" w:rsidRPr="004A5352" w:rsidRDefault="00646A39" w:rsidP="00646A39">
      <w:pPr>
        <w:pStyle w:val="a6"/>
        <w:tabs>
          <w:tab w:val="left" w:pos="1134"/>
        </w:tabs>
        <w:spacing w:after="0" w:line="240" w:lineRule="auto"/>
        <w:ind w:left="988"/>
        <w:contextualSpacing w:val="0"/>
        <w:jc w:val="both"/>
        <w:rPr>
          <w:rFonts w:ascii="Times New Roman" w:hAnsi="Times New Roman"/>
          <w:sz w:val="24"/>
          <w:szCs w:val="24"/>
        </w:rPr>
      </w:pPr>
    </w:p>
    <w:p w:rsidR="00EC1AE6" w:rsidRPr="004A5352" w:rsidRDefault="00EC1AE6" w:rsidP="00EC1AE6">
      <w:pPr>
        <w:numPr>
          <w:ilvl w:val="0"/>
          <w:numId w:val="1"/>
        </w:numPr>
        <w:tabs>
          <w:tab w:val="clear" w:pos="360"/>
          <w:tab w:val="num" w:pos="567"/>
        </w:tabs>
        <w:ind w:left="0" w:firstLine="0"/>
        <w:jc w:val="center"/>
        <w:rPr>
          <w:b/>
          <w:sz w:val="24"/>
          <w:szCs w:val="24"/>
        </w:rPr>
      </w:pPr>
      <w:r w:rsidRPr="004A5352">
        <w:rPr>
          <w:b/>
          <w:sz w:val="24"/>
          <w:szCs w:val="24"/>
        </w:rPr>
        <w:t>КОНФИДЕНЦИАЛЬНОСТЬ</w:t>
      </w:r>
    </w:p>
    <w:p w:rsidR="00E0171B" w:rsidRPr="004A5352" w:rsidRDefault="00EC1AE6" w:rsidP="00EC1AE6">
      <w:pPr>
        <w:pStyle w:val="a6"/>
        <w:numPr>
          <w:ilvl w:val="1"/>
          <w:numId w:val="1"/>
        </w:numPr>
        <w:tabs>
          <w:tab w:val="num" w:pos="709"/>
          <w:tab w:val="left" w:pos="1134"/>
        </w:tabs>
        <w:spacing w:after="0" w:line="240" w:lineRule="auto"/>
        <w:ind w:left="0" w:firstLine="567"/>
        <w:contextualSpacing w:val="0"/>
        <w:jc w:val="both"/>
        <w:rPr>
          <w:rFonts w:ascii="Times New Roman" w:hAnsi="Times New Roman"/>
          <w:sz w:val="24"/>
          <w:szCs w:val="24"/>
        </w:rPr>
      </w:pPr>
      <w:r w:rsidRPr="004A5352">
        <w:rPr>
          <w:rFonts w:ascii="Times New Roman" w:hAnsi="Times New Roman"/>
          <w:sz w:val="24"/>
          <w:szCs w:val="24"/>
        </w:rPr>
        <w:t>Любая информация, касающаяся хозяйственной деятельности, технических возможностей или финансового положения Сторон, считается конфиденциальной и не подлежащей разглашению Сторонами. Стороны обязуются сохранять конфиденциальность информации, полученной в ходе исполнения настоящего Договора, обязуются не разглашать сведения конфиденциального характера друг о друге, а также не использовать во вред друг другу информацию, полученную в рамках выполнения настоящего Договора. Предоставление конфиденциальной информации третьим лицам возможно только с согласия другой Стороны, а также в случае передачи информации государственным органам, имеющим право ее затребовать в соответствии с действующим законодательством Российской Федерации.</w:t>
      </w:r>
    </w:p>
    <w:p w:rsidR="00575C25" w:rsidRPr="004A5352" w:rsidRDefault="00575C25" w:rsidP="00575C25">
      <w:pPr>
        <w:pStyle w:val="a6"/>
        <w:tabs>
          <w:tab w:val="left" w:pos="1134"/>
        </w:tabs>
        <w:spacing w:after="0" w:line="240" w:lineRule="auto"/>
        <w:ind w:left="567"/>
        <w:contextualSpacing w:val="0"/>
        <w:jc w:val="both"/>
        <w:rPr>
          <w:rFonts w:ascii="Times New Roman" w:hAnsi="Times New Roman"/>
          <w:sz w:val="24"/>
          <w:szCs w:val="24"/>
        </w:rPr>
      </w:pPr>
    </w:p>
    <w:p w:rsidR="005E5231" w:rsidRPr="004A5352" w:rsidRDefault="005E5231" w:rsidP="000D44A4">
      <w:pPr>
        <w:numPr>
          <w:ilvl w:val="0"/>
          <w:numId w:val="1"/>
        </w:numPr>
        <w:tabs>
          <w:tab w:val="clear" w:pos="360"/>
          <w:tab w:val="num" w:pos="567"/>
        </w:tabs>
        <w:ind w:left="0" w:firstLine="0"/>
        <w:jc w:val="center"/>
        <w:rPr>
          <w:b/>
          <w:sz w:val="24"/>
          <w:szCs w:val="24"/>
        </w:rPr>
      </w:pPr>
      <w:r w:rsidRPr="004A5352">
        <w:rPr>
          <w:b/>
          <w:sz w:val="24"/>
          <w:szCs w:val="24"/>
        </w:rPr>
        <w:t>ОТВЕТСТВЕННОСТЬ СТОРОН</w:t>
      </w:r>
    </w:p>
    <w:p w:rsidR="005E5231" w:rsidRPr="004A5352" w:rsidRDefault="000D44A4" w:rsidP="000D44A4">
      <w:pPr>
        <w:pStyle w:val="a6"/>
        <w:numPr>
          <w:ilvl w:val="1"/>
          <w:numId w:val="1"/>
        </w:numPr>
        <w:tabs>
          <w:tab w:val="num" w:pos="709"/>
          <w:tab w:val="left" w:pos="1134"/>
        </w:tabs>
        <w:spacing w:after="0" w:line="240" w:lineRule="auto"/>
        <w:ind w:left="0" w:firstLine="567"/>
        <w:contextualSpacing w:val="0"/>
        <w:jc w:val="both"/>
        <w:rPr>
          <w:rFonts w:ascii="Times New Roman" w:hAnsi="Times New Roman"/>
          <w:sz w:val="24"/>
          <w:szCs w:val="24"/>
        </w:rPr>
      </w:pPr>
      <w:r w:rsidRPr="004A5352">
        <w:rPr>
          <w:rFonts w:ascii="Times New Roman" w:hAnsi="Times New Roman"/>
          <w:sz w:val="24"/>
          <w:szCs w:val="24"/>
        </w:rPr>
        <w:t>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w:t>
      </w:r>
    </w:p>
    <w:p w:rsidR="006B281F" w:rsidRPr="004A5352" w:rsidRDefault="006B281F" w:rsidP="006B281F">
      <w:pPr>
        <w:pStyle w:val="a6"/>
        <w:numPr>
          <w:ilvl w:val="1"/>
          <w:numId w:val="1"/>
        </w:numPr>
        <w:tabs>
          <w:tab w:val="num" w:pos="709"/>
          <w:tab w:val="left" w:pos="1134"/>
        </w:tabs>
        <w:spacing w:after="0" w:line="240" w:lineRule="auto"/>
        <w:ind w:left="0" w:firstLine="567"/>
        <w:contextualSpacing w:val="0"/>
        <w:jc w:val="both"/>
        <w:rPr>
          <w:rFonts w:ascii="Times New Roman" w:hAnsi="Times New Roman"/>
          <w:sz w:val="24"/>
          <w:szCs w:val="24"/>
        </w:rPr>
      </w:pPr>
      <w:r w:rsidRPr="004A5352">
        <w:rPr>
          <w:rFonts w:ascii="Times New Roman" w:hAnsi="Times New Roman"/>
          <w:sz w:val="24"/>
          <w:szCs w:val="24"/>
        </w:rPr>
        <w:t>В случае просрочки исполнения Заказчиком обязательств, предусмотренных Договором (п. 2.3), Исполнитель вправе потребовать уплаты неустойки в размере одной трехсотой действующей на дату уплаты ключевой ставки Центрального Банка Российской Федерации от неуплаченной в срок суммы.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6B281F" w:rsidRPr="004A5352" w:rsidRDefault="006B281F" w:rsidP="006B281F">
      <w:pPr>
        <w:pStyle w:val="a6"/>
        <w:numPr>
          <w:ilvl w:val="1"/>
          <w:numId w:val="1"/>
        </w:numPr>
        <w:tabs>
          <w:tab w:val="num" w:pos="709"/>
          <w:tab w:val="left" w:pos="1134"/>
        </w:tabs>
        <w:spacing w:after="0" w:line="240" w:lineRule="auto"/>
        <w:ind w:left="0" w:firstLine="567"/>
        <w:contextualSpacing w:val="0"/>
        <w:jc w:val="both"/>
        <w:rPr>
          <w:rFonts w:ascii="Times New Roman" w:hAnsi="Times New Roman"/>
          <w:sz w:val="24"/>
          <w:szCs w:val="24"/>
        </w:rPr>
      </w:pPr>
      <w:r w:rsidRPr="004A5352">
        <w:rPr>
          <w:rFonts w:ascii="Times New Roman" w:hAnsi="Times New Roman"/>
          <w:sz w:val="24"/>
          <w:szCs w:val="24"/>
        </w:rPr>
        <w:t xml:space="preserve">В случае просрочки Исполнителем обязательств, предусмотренных </w:t>
      </w:r>
      <w:r w:rsidR="004F4BAE">
        <w:rPr>
          <w:rFonts w:ascii="Times New Roman" w:hAnsi="Times New Roman"/>
          <w:sz w:val="24"/>
          <w:szCs w:val="24"/>
        </w:rPr>
        <w:t xml:space="preserve">пп. 1.1, 1.2 </w:t>
      </w:r>
      <w:r w:rsidRPr="004A5352">
        <w:rPr>
          <w:rFonts w:ascii="Times New Roman" w:hAnsi="Times New Roman"/>
          <w:sz w:val="24"/>
          <w:szCs w:val="24"/>
        </w:rPr>
        <w:t>договор</w:t>
      </w:r>
      <w:r w:rsidR="004F4BAE">
        <w:rPr>
          <w:rFonts w:ascii="Times New Roman" w:hAnsi="Times New Roman"/>
          <w:sz w:val="24"/>
          <w:szCs w:val="24"/>
        </w:rPr>
        <w:t>а</w:t>
      </w:r>
      <w:r w:rsidRPr="004A5352">
        <w:rPr>
          <w:rFonts w:ascii="Times New Roman" w:hAnsi="Times New Roman"/>
          <w:sz w:val="24"/>
          <w:szCs w:val="24"/>
        </w:rPr>
        <w:t>, Заказчик вправе потребовать уплаты неустойки в размере одной трехсотой действующей на дату уплаты ключевой ставки Центрального Банк</w:t>
      </w:r>
      <w:r w:rsidR="004877DA" w:rsidRPr="004A5352">
        <w:rPr>
          <w:rFonts w:ascii="Times New Roman" w:hAnsi="Times New Roman"/>
          <w:sz w:val="24"/>
          <w:szCs w:val="24"/>
        </w:rPr>
        <w:t>а Российской Федерации от цены Д</w:t>
      </w:r>
      <w:r w:rsidRPr="004A5352">
        <w:rPr>
          <w:rFonts w:ascii="Times New Roman" w:hAnsi="Times New Roman"/>
          <w:sz w:val="24"/>
          <w:szCs w:val="24"/>
        </w:rPr>
        <w:t>оговора. Неустойка начисляется за каждый день просрочки исполнения о</w:t>
      </w:r>
      <w:r w:rsidR="004877DA" w:rsidRPr="004A5352">
        <w:rPr>
          <w:rFonts w:ascii="Times New Roman" w:hAnsi="Times New Roman"/>
          <w:sz w:val="24"/>
          <w:szCs w:val="24"/>
        </w:rPr>
        <w:t>бязательства, предусмотренного Д</w:t>
      </w:r>
      <w:r w:rsidRPr="004A5352">
        <w:rPr>
          <w:rFonts w:ascii="Times New Roman" w:hAnsi="Times New Roman"/>
          <w:sz w:val="24"/>
          <w:szCs w:val="24"/>
        </w:rPr>
        <w:t xml:space="preserve">оговором, </w:t>
      </w:r>
      <w:r w:rsidRPr="004A5352">
        <w:rPr>
          <w:rFonts w:ascii="Times New Roman" w:hAnsi="Times New Roman"/>
          <w:sz w:val="24"/>
          <w:szCs w:val="24"/>
        </w:rPr>
        <w:lastRenderedPageBreak/>
        <w:t>начиная со дня, следующего после дня истечен</w:t>
      </w:r>
      <w:r w:rsidR="004877DA" w:rsidRPr="004A5352">
        <w:rPr>
          <w:rFonts w:ascii="Times New Roman" w:hAnsi="Times New Roman"/>
          <w:sz w:val="24"/>
          <w:szCs w:val="24"/>
        </w:rPr>
        <w:t>ия установленного Д</w:t>
      </w:r>
      <w:r w:rsidRPr="004A5352">
        <w:rPr>
          <w:rFonts w:ascii="Times New Roman" w:hAnsi="Times New Roman"/>
          <w:sz w:val="24"/>
          <w:szCs w:val="24"/>
        </w:rPr>
        <w:t>оговором срока исполнения обязательства.</w:t>
      </w:r>
    </w:p>
    <w:p w:rsidR="00140AB3" w:rsidRPr="004A5352" w:rsidRDefault="00140AB3" w:rsidP="00140AB3">
      <w:pPr>
        <w:pStyle w:val="a6"/>
        <w:numPr>
          <w:ilvl w:val="1"/>
          <w:numId w:val="1"/>
        </w:numPr>
        <w:tabs>
          <w:tab w:val="num" w:pos="709"/>
          <w:tab w:val="left" w:pos="1134"/>
        </w:tabs>
        <w:spacing w:after="0" w:line="240" w:lineRule="auto"/>
        <w:ind w:left="0" w:firstLine="567"/>
        <w:contextualSpacing w:val="0"/>
        <w:jc w:val="both"/>
        <w:rPr>
          <w:rFonts w:ascii="Times New Roman" w:hAnsi="Times New Roman"/>
          <w:sz w:val="24"/>
          <w:szCs w:val="24"/>
        </w:rPr>
      </w:pPr>
      <w:r w:rsidRPr="004A5352">
        <w:rPr>
          <w:rFonts w:ascii="Times New Roman" w:hAnsi="Times New Roman"/>
          <w:sz w:val="24"/>
          <w:szCs w:val="24"/>
        </w:rPr>
        <w:t>Стороны освобождаются от ответственности за неисполнение или ненадлежащее исполнение обязательств по настоящему Договору, если оно явилось следствием обстоятельств непреодолимой силы, то есть чрезвычайных и непредотвратимых при данных условиях обстоятельств, таких как: пожар, наводнение, землетрясение, военные действия, эмбарго на экспорт или импорт, забастовки и т.п., если эти обстоятельства непосредственно повлияли на исполнение настоящего</w:t>
      </w:r>
      <w:r w:rsidR="00987734">
        <w:rPr>
          <w:rFonts w:ascii="Times New Roman" w:hAnsi="Times New Roman"/>
          <w:sz w:val="24"/>
          <w:szCs w:val="24"/>
        </w:rPr>
        <w:t xml:space="preserve"> договора</w:t>
      </w:r>
      <w:r w:rsidRPr="004A5352">
        <w:rPr>
          <w:rFonts w:ascii="Times New Roman" w:hAnsi="Times New Roman"/>
          <w:sz w:val="24"/>
          <w:szCs w:val="24"/>
        </w:rPr>
        <w:t xml:space="preserve">. Сторона, которой обстоятельства непреодолимой силы не позволяют надлежащим образом исполнить обязательства по </w:t>
      </w:r>
      <w:r w:rsidR="004877DA" w:rsidRPr="004A5352">
        <w:rPr>
          <w:rFonts w:ascii="Times New Roman" w:hAnsi="Times New Roman"/>
          <w:sz w:val="24"/>
          <w:szCs w:val="24"/>
        </w:rPr>
        <w:t>Договору, обязана в течение 1</w:t>
      </w:r>
      <w:r w:rsidR="004F4BAE">
        <w:rPr>
          <w:rFonts w:ascii="Times New Roman" w:hAnsi="Times New Roman"/>
          <w:sz w:val="24"/>
          <w:szCs w:val="24"/>
        </w:rPr>
        <w:t> </w:t>
      </w:r>
      <w:r w:rsidR="004877DA" w:rsidRPr="004A5352">
        <w:rPr>
          <w:rFonts w:ascii="Times New Roman" w:hAnsi="Times New Roman"/>
          <w:sz w:val="24"/>
          <w:szCs w:val="24"/>
        </w:rPr>
        <w:t>(о</w:t>
      </w:r>
      <w:r w:rsidRPr="004A5352">
        <w:rPr>
          <w:rFonts w:ascii="Times New Roman" w:hAnsi="Times New Roman"/>
          <w:sz w:val="24"/>
          <w:szCs w:val="24"/>
        </w:rPr>
        <w:t xml:space="preserve">дного) </w:t>
      </w:r>
      <w:r w:rsidR="004F4BAE">
        <w:rPr>
          <w:rFonts w:ascii="Times New Roman" w:hAnsi="Times New Roman"/>
          <w:sz w:val="24"/>
          <w:szCs w:val="24"/>
        </w:rPr>
        <w:t xml:space="preserve">рабочего </w:t>
      </w:r>
      <w:r w:rsidRPr="004A5352">
        <w:rPr>
          <w:rFonts w:ascii="Times New Roman" w:hAnsi="Times New Roman"/>
          <w:sz w:val="24"/>
          <w:szCs w:val="24"/>
        </w:rPr>
        <w:t>дня известить другую сторону о наступлении вышеуказанных обстоятельств, а по их прекращении – также о прекращении вышеуказанных обстоятельств. При этом срок исполнения обязательств по Договору может быть продлен Сторонами соразмерно времени, в течение которого действовали такие обстоятельства и их последствия. Несвоевременное извещение об обстоятельствах непреодолимой силы лишает соответствующую сторону права ссылаться на них в будущем.</w:t>
      </w:r>
    </w:p>
    <w:p w:rsidR="006B281F" w:rsidRPr="004A5352" w:rsidRDefault="006B281F" w:rsidP="006B281F">
      <w:pPr>
        <w:pStyle w:val="a6"/>
        <w:tabs>
          <w:tab w:val="left" w:pos="1134"/>
        </w:tabs>
        <w:spacing w:after="0" w:line="240" w:lineRule="auto"/>
        <w:ind w:left="567"/>
        <w:contextualSpacing w:val="0"/>
        <w:jc w:val="both"/>
        <w:rPr>
          <w:rFonts w:ascii="Times New Roman" w:hAnsi="Times New Roman"/>
          <w:sz w:val="24"/>
          <w:szCs w:val="24"/>
        </w:rPr>
      </w:pPr>
    </w:p>
    <w:p w:rsidR="00B41C3B" w:rsidRPr="004A5352" w:rsidRDefault="0010039C" w:rsidP="005E5231">
      <w:pPr>
        <w:numPr>
          <w:ilvl w:val="0"/>
          <w:numId w:val="1"/>
        </w:numPr>
        <w:tabs>
          <w:tab w:val="clear" w:pos="360"/>
          <w:tab w:val="num" w:pos="567"/>
        </w:tabs>
        <w:ind w:left="0" w:firstLine="0"/>
        <w:jc w:val="center"/>
        <w:rPr>
          <w:b/>
          <w:sz w:val="24"/>
          <w:szCs w:val="24"/>
        </w:rPr>
      </w:pPr>
      <w:r w:rsidRPr="004A5352">
        <w:rPr>
          <w:b/>
          <w:sz w:val="24"/>
          <w:szCs w:val="24"/>
        </w:rPr>
        <w:t>СРОК ДЕЙСТВИЯ ДОГОВОРА</w:t>
      </w:r>
    </w:p>
    <w:p w:rsidR="00575C25" w:rsidRPr="004A5352" w:rsidRDefault="00575C25" w:rsidP="00575C25">
      <w:pPr>
        <w:pStyle w:val="a6"/>
        <w:numPr>
          <w:ilvl w:val="1"/>
          <w:numId w:val="1"/>
        </w:numPr>
        <w:tabs>
          <w:tab w:val="num" w:pos="709"/>
          <w:tab w:val="left" w:pos="1134"/>
        </w:tabs>
        <w:spacing w:after="0" w:line="240" w:lineRule="auto"/>
        <w:ind w:left="0" w:firstLine="567"/>
        <w:contextualSpacing w:val="0"/>
        <w:jc w:val="both"/>
        <w:rPr>
          <w:rFonts w:ascii="Times New Roman" w:hAnsi="Times New Roman"/>
          <w:sz w:val="24"/>
          <w:szCs w:val="24"/>
        </w:rPr>
      </w:pPr>
      <w:r w:rsidRPr="004A5352">
        <w:rPr>
          <w:rFonts w:ascii="Times New Roman" w:hAnsi="Times New Roman"/>
          <w:sz w:val="24"/>
          <w:szCs w:val="24"/>
        </w:rPr>
        <w:t>Настоящий Договор вступает в силу с момента подписания его обеими Сторонами и действует до полного исполнения Сторонами своих обязательств по настоящему Договору.</w:t>
      </w:r>
    </w:p>
    <w:p w:rsidR="00DD296D" w:rsidRPr="004A5352" w:rsidRDefault="00DD296D" w:rsidP="00575C25">
      <w:pPr>
        <w:pStyle w:val="a6"/>
        <w:numPr>
          <w:ilvl w:val="1"/>
          <w:numId w:val="1"/>
        </w:numPr>
        <w:tabs>
          <w:tab w:val="num" w:pos="709"/>
          <w:tab w:val="left" w:pos="1134"/>
        </w:tabs>
        <w:spacing w:after="0" w:line="240" w:lineRule="auto"/>
        <w:ind w:left="0" w:firstLine="567"/>
        <w:contextualSpacing w:val="0"/>
        <w:jc w:val="both"/>
        <w:rPr>
          <w:rFonts w:ascii="Times New Roman" w:hAnsi="Times New Roman"/>
          <w:sz w:val="24"/>
          <w:szCs w:val="24"/>
        </w:rPr>
      </w:pPr>
      <w:r w:rsidRPr="004A5352">
        <w:rPr>
          <w:rFonts w:ascii="Times New Roman" w:hAnsi="Times New Roman"/>
          <w:sz w:val="24"/>
          <w:szCs w:val="24"/>
        </w:rPr>
        <w:t>Срок</w:t>
      </w:r>
      <w:r w:rsidR="004F4BAE">
        <w:rPr>
          <w:rFonts w:ascii="Times New Roman" w:hAnsi="Times New Roman"/>
          <w:sz w:val="24"/>
          <w:szCs w:val="24"/>
        </w:rPr>
        <w:t>и</w:t>
      </w:r>
      <w:r w:rsidRPr="004A5352">
        <w:rPr>
          <w:rFonts w:ascii="Times New Roman" w:hAnsi="Times New Roman"/>
          <w:sz w:val="24"/>
          <w:szCs w:val="24"/>
        </w:rPr>
        <w:t xml:space="preserve"> оказания услуг и действия Договора могут быть </w:t>
      </w:r>
      <w:r w:rsidR="004F4BAE">
        <w:rPr>
          <w:rFonts w:ascii="Times New Roman" w:hAnsi="Times New Roman"/>
          <w:sz w:val="24"/>
          <w:szCs w:val="24"/>
        </w:rPr>
        <w:t xml:space="preserve">изменены </w:t>
      </w:r>
      <w:r w:rsidRPr="004A5352">
        <w:rPr>
          <w:rFonts w:ascii="Times New Roman" w:hAnsi="Times New Roman"/>
          <w:sz w:val="24"/>
          <w:szCs w:val="24"/>
        </w:rPr>
        <w:t>путем согласования и подписания Сторонами соответствующего дополнительного соглашения.</w:t>
      </w:r>
    </w:p>
    <w:p w:rsidR="006B281F" w:rsidRPr="004A5352" w:rsidRDefault="006B281F" w:rsidP="006B281F">
      <w:pPr>
        <w:pStyle w:val="a6"/>
        <w:tabs>
          <w:tab w:val="left" w:pos="709"/>
          <w:tab w:val="left" w:pos="993"/>
        </w:tabs>
        <w:spacing w:after="0" w:line="240" w:lineRule="auto"/>
        <w:ind w:left="567"/>
        <w:contextualSpacing w:val="0"/>
        <w:jc w:val="both"/>
        <w:rPr>
          <w:rFonts w:ascii="Times New Roman" w:hAnsi="Times New Roman"/>
          <w:sz w:val="24"/>
          <w:szCs w:val="24"/>
        </w:rPr>
      </w:pPr>
    </w:p>
    <w:p w:rsidR="006B281F" w:rsidRPr="004A5352" w:rsidRDefault="006B281F" w:rsidP="00E01C17">
      <w:pPr>
        <w:numPr>
          <w:ilvl w:val="0"/>
          <w:numId w:val="1"/>
        </w:numPr>
        <w:tabs>
          <w:tab w:val="clear" w:pos="360"/>
          <w:tab w:val="num" w:pos="567"/>
        </w:tabs>
        <w:ind w:left="0" w:firstLine="0"/>
        <w:jc w:val="center"/>
        <w:rPr>
          <w:b/>
          <w:sz w:val="24"/>
          <w:szCs w:val="24"/>
        </w:rPr>
      </w:pPr>
      <w:r w:rsidRPr="004A5352">
        <w:rPr>
          <w:b/>
          <w:sz w:val="24"/>
          <w:szCs w:val="24"/>
        </w:rPr>
        <w:t>ПОРЯДОК РАЗРЕШЕНИЯ СПОРОВ</w:t>
      </w:r>
    </w:p>
    <w:p w:rsidR="00570062" w:rsidRPr="004A5352" w:rsidRDefault="00570062" w:rsidP="00E01C17">
      <w:pPr>
        <w:pStyle w:val="a6"/>
        <w:numPr>
          <w:ilvl w:val="1"/>
          <w:numId w:val="1"/>
        </w:numPr>
        <w:tabs>
          <w:tab w:val="num" w:pos="709"/>
          <w:tab w:val="left" w:pos="1134"/>
        </w:tabs>
        <w:spacing w:after="0" w:line="240" w:lineRule="auto"/>
        <w:ind w:left="0" w:firstLine="567"/>
        <w:contextualSpacing w:val="0"/>
        <w:jc w:val="both"/>
        <w:rPr>
          <w:rFonts w:ascii="Times New Roman" w:hAnsi="Times New Roman"/>
          <w:sz w:val="24"/>
          <w:szCs w:val="24"/>
        </w:rPr>
      </w:pPr>
      <w:r w:rsidRPr="004A5352">
        <w:rPr>
          <w:rFonts w:ascii="Times New Roman" w:hAnsi="Times New Roman"/>
          <w:sz w:val="24"/>
          <w:szCs w:val="24"/>
        </w:rPr>
        <w:t>В случае возникновения разногласий или споров, связанных с неисполнением или ненад</w:t>
      </w:r>
      <w:r w:rsidR="004877DA" w:rsidRPr="004A5352">
        <w:rPr>
          <w:rFonts w:ascii="Times New Roman" w:hAnsi="Times New Roman"/>
          <w:sz w:val="24"/>
          <w:szCs w:val="24"/>
        </w:rPr>
        <w:t>лежащим исполнением настоящего Д</w:t>
      </w:r>
      <w:r w:rsidRPr="004A5352">
        <w:rPr>
          <w:rFonts w:ascii="Times New Roman" w:hAnsi="Times New Roman"/>
          <w:sz w:val="24"/>
          <w:szCs w:val="24"/>
        </w:rPr>
        <w:t>оговора, Стороны приложат все усилия для разрешения разногласий в прете</w:t>
      </w:r>
      <w:r w:rsidR="00B432CF" w:rsidRPr="004A5352">
        <w:rPr>
          <w:rFonts w:ascii="Times New Roman" w:hAnsi="Times New Roman"/>
          <w:sz w:val="24"/>
          <w:szCs w:val="24"/>
        </w:rPr>
        <w:t>нзионном порядке в течение 10 (д</w:t>
      </w:r>
      <w:r w:rsidRPr="004A5352">
        <w:rPr>
          <w:rFonts w:ascii="Times New Roman" w:hAnsi="Times New Roman"/>
          <w:sz w:val="24"/>
          <w:szCs w:val="24"/>
        </w:rPr>
        <w:t>есяти) рабочих дней с даты получения претензии.</w:t>
      </w:r>
    </w:p>
    <w:p w:rsidR="00570062" w:rsidRPr="004A5352" w:rsidRDefault="00570062" w:rsidP="00E01C17">
      <w:pPr>
        <w:pStyle w:val="a6"/>
        <w:numPr>
          <w:ilvl w:val="1"/>
          <w:numId w:val="1"/>
        </w:numPr>
        <w:tabs>
          <w:tab w:val="num" w:pos="709"/>
          <w:tab w:val="left" w:pos="1134"/>
        </w:tabs>
        <w:spacing w:after="0" w:line="240" w:lineRule="auto"/>
        <w:ind w:left="0" w:firstLine="567"/>
        <w:contextualSpacing w:val="0"/>
        <w:jc w:val="both"/>
        <w:rPr>
          <w:rFonts w:ascii="Times New Roman" w:hAnsi="Times New Roman"/>
          <w:sz w:val="24"/>
          <w:szCs w:val="24"/>
        </w:rPr>
      </w:pPr>
      <w:r w:rsidRPr="004A5352">
        <w:rPr>
          <w:rFonts w:ascii="Times New Roman" w:hAnsi="Times New Roman"/>
          <w:sz w:val="24"/>
          <w:szCs w:val="24"/>
        </w:rPr>
        <w:t xml:space="preserve">В случае невозможности разрешения разногласий путем переговоров, а также при неполучении ответа на претензию в установленный срок, а равно при получении отрицательного ответа, заинтересованная Сторона вправе обратиться в </w:t>
      </w:r>
      <w:r w:rsidR="004F4BAE" w:rsidRPr="004A5352">
        <w:rPr>
          <w:rFonts w:ascii="Times New Roman" w:hAnsi="Times New Roman"/>
          <w:sz w:val="24"/>
          <w:szCs w:val="24"/>
        </w:rPr>
        <w:t xml:space="preserve">арбитражный </w:t>
      </w:r>
      <w:r w:rsidR="004877DA" w:rsidRPr="004A5352">
        <w:rPr>
          <w:rFonts w:ascii="Times New Roman" w:hAnsi="Times New Roman"/>
          <w:sz w:val="24"/>
          <w:szCs w:val="24"/>
        </w:rPr>
        <w:t>суд. Споры по настоящему Д</w:t>
      </w:r>
      <w:r w:rsidRPr="004A5352">
        <w:rPr>
          <w:rFonts w:ascii="Times New Roman" w:hAnsi="Times New Roman"/>
          <w:sz w:val="24"/>
          <w:szCs w:val="24"/>
        </w:rPr>
        <w:t>оговору подлежат разрешению в Арбитражном суде Новосибирской области в установленном действующим законодательством порядке.</w:t>
      </w:r>
    </w:p>
    <w:p w:rsidR="004877DA" w:rsidRPr="004A5352" w:rsidRDefault="004877DA" w:rsidP="004877DA">
      <w:pPr>
        <w:pStyle w:val="a6"/>
        <w:tabs>
          <w:tab w:val="left" w:pos="1134"/>
        </w:tabs>
        <w:spacing w:after="0" w:line="240" w:lineRule="auto"/>
        <w:ind w:left="567"/>
        <w:contextualSpacing w:val="0"/>
        <w:jc w:val="both"/>
        <w:rPr>
          <w:rFonts w:ascii="Times New Roman" w:hAnsi="Times New Roman"/>
          <w:sz w:val="24"/>
          <w:szCs w:val="24"/>
        </w:rPr>
      </w:pPr>
    </w:p>
    <w:p w:rsidR="00B41C3B" w:rsidRPr="004A5352" w:rsidRDefault="006B281F" w:rsidP="00E01C17">
      <w:pPr>
        <w:numPr>
          <w:ilvl w:val="0"/>
          <w:numId w:val="1"/>
        </w:numPr>
        <w:tabs>
          <w:tab w:val="clear" w:pos="360"/>
          <w:tab w:val="num" w:pos="567"/>
        </w:tabs>
        <w:ind w:left="0" w:firstLine="0"/>
        <w:jc w:val="center"/>
        <w:rPr>
          <w:b/>
          <w:sz w:val="24"/>
          <w:szCs w:val="24"/>
        </w:rPr>
      </w:pPr>
      <w:r w:rsidRPr="004A5352">
        <w:rPr>
          <w:b/>
          <w:sz w:val="24"/>
          <w:szCs w:val="24"/>
        </w:rPr>
        <w:t>ПОРЯДОК ИЗМЕНЕНИЯ</w:t>
      </w:r>
      <w:r w:rsidR="0010039C" w:rsidRPr="004A5352">
        <w:rPr>
          <w:b/>
          <w:sz w:val="24"/>
          <w:szCs w:val="24"/>
        </w:rPr>
        <w:t xml:space="preserve"> </w:t>
      </w:r>
      <w:r w:rsidR="009B2E46" w:rsidRPr="004A5352">
        <w:rPr>
          <w:b/>
          <w:sz w:val="24"/>
          <w:szCs w:val="24"/>
        </w:rPr>
        <w:t xml:space="preserve">И </w:t>
      </w:r>
      <w:r w:rsidRPr="004A5352">
        <w:rPr>
          <w:b/>
          <w:sz w:val="24"/>
          <w:szCs w:val="24"/>
        </w:rPr>
        <w:t>РАСТОРЖЕНИЯ</w:t>
      </w:r>
      <w:r w:rsidR="0010039C" w:rsidRPr="004A5352">
        <w:rPr>
          <w:b/>
          <w:sz w:val="24"/>
          <w:szCs w:val="24"/>
        </w:rPr>
        <w:t xml:space="preserve"> ДОГОВОРА</w:t>
      </w:r>
    </w:p>
    <w:p w:rsidR="00B432CF" w:rsidRPr="004A5352" w:rsidRDefault="00B432CF" w:rsidP="00E01C17">
      <w:pPr>
        <w:pStyle w:val="a6"/>
        <w:numPr>
          <w:ilvl w:val="1"/>
          <w:numId w:val="1"/>
        </w:numPr>
        <w:tabs>
          <w:tab w:val="num" w:pos="709"/>
          <w:tab w:val="left" w:pos="1134"/>
        </w:tabs>
        <w:spacing w:after="0" w:line="240" w:lineRule="auto"/>
        <w:ind w:left="0" w:firstLine="567"/>
        <w:contextualSpacing w:val="0"/>
        <w:jc w:val="both"/>
        <w:rPr>
          <w:rFonts w:ascii="Times New Roman" w:hAnsi="Times New Roman"/>
          <w:sz w:val="24"/>
          <w:szCs w:val="24"/>
        </w:rPr>
      </w:pPr>
      <w:r w:rsidRPr="004A5352">
        <w:rPr>
          <w:rFonts w:ascii="Times New Roman" w:hAnsi="Times New Roman"/>
          <w:sz w:val="24"/>
          <w:szCs w:val="24"/>
        </w:rPr>
        <w:t>Любые изменения и дополнения к</w:t>
      </w:r>
      <w:r w:rsidR="00DB52BA" w:rsidRPr="004A5352">
        <w:rPr>
          <w:rFonts w:ascii="Times New Roman" w:hAnsi="Times New Roman"/>
          <w:sz w:val="24"/>
          <w:szCs w:val="24"/>
        </w:rPr>
        <w:t xml:space="preserve"> настоящему Д</w:t>
      </w:r>
      <w:r w:rsidRPr="004A5352">
        <w:rPr>
          <w:rFonts w:ascii="Times New Roman" w:hAnsi="Times New Roman"/>
          <w:sz w:val="24"/>
          <w:szCs w:val="24"/>
        </w:rPr>
        <w:t>оговору имеют силу только в том случае, если они оформлены в письменном виде и подписаны уполномоченными представителями Сторон.</w:t>
      </w:r>
    </w:p>
    <w:p w:rsidR="00B432CF" w:rsidRPr="004A5352" w:rsidRDefault="00B432CF" w:rsidP="00E01C17">
      <w:pPr>
        <w:pStyle w:val="a6"/>
        <w:numPr>
          <w:ilvl w:val="1"/>
          <w:numId w:val="1"/>
        </w:numPr>
        <w:tabs>
          <w:tab w:val="num" w:pos="709"/>
          <w:tab w:val="left" w:pos="1134"/>
        </w:tabs>
        <w:spacing w:after="0" w:line="240" w:lineRule="auto"/>
        <w:ind w:left="0" w:firstLine="567"/>
        <w:contextualSpacing w:val="0"/>
        <w:jc w:val="both"/>
        <w:rPr>
          <w:rFonts w:ascii="Times New Roman" w:hAnsi="Times New Roman"/>
          <w:sz w:val="24"/>
          <w:szCs w:val="24"/>
        </w:rPr>
      </w:pPr>
      <w:r w:rsidRPr="004A5352">
        <w:rPr>
          <w:rFonts w:ascii="Times New Roman" w:hAnsi="Times New Roman"/>
          <w:sz w:val="24"/>
          <w:szCs w:val="24"/>
        </w:rPr>
        <w:t>Изменения и дополнения оформляются дополнительным соглашением Сторон.</w:t>
      </w:r>
    </w:p>
    <w:p w:rsidR="00CC0DFE" w:rsidRPr="004A5352" w:rsidRDefault="00CC0DFE" w:rsidP="00E01C17">
      <w:pPr>
        <w:pStyle w:val="a6"/>
        <w:numPr>
          <w:ilvl w:val="1"/>
          <w:numId w:val="1"/>
        </w:numPr>
        <w:tabs>
          <w:tab w:val="num" w:pos="709"/>
          <w:tab w:val="left" w:pos="1134"/>
        </w:tabs>
        <w:spacing w:after="0" w:line="240" w:lineRule="auto"/>
        <w:ind w:left="0" w:firstLine="567"/>
        <w:contextualSpacing w:val="0"/>
        <w:jc w:val="both"/>
        <w:rPr>
          <w:rFonts w:ascii="Times New Roman" w:hAnsi="Times New Roman"/>
          <w:sz w:val="24"/>
          <w:szCs w:val="24"/>
        </w:rPr>
      </w:pPr>
      <w:r w:rsidRPr="004A5352">
        <w:rPr>
          <w:rFonts w:ascii="Times New Roman" w:hAnsi="Times New Roman"/>
          <w:sz w:val="24"/>
          <w:szCs w:val="24"/>
        </w:rPr>
        <w:t>Настоящий Договор может быть расторгнут по соглашению Сторон.</w:t>
      </w:r>
    </w:p>
    <w:p w:rsidR="00CC0DFE" w:rsidRPr="004A5352" w:rsidRDefault="00CC0DFE" w:rsidP="00E01C17">
      <w:pPr>
        <w:pStyle w:val="a6"/>
        <w:numPr>
          <w:ilvl w:val="1"/>
          <w:numId w:val="1"/>
        </w:numPr>
        <w:tabs>
          <w:tab w:val="num" w:pos="709"/>
          <w:tab w:val="left" w:pos="1134"/>
        </w:tabs>
        <w:spacing w:after="0" w:line="240" w:lineRule="auto"/>
        <w:ind w:left="0" w:firstLine="567"/>
        <w:contextualSpacing w:val="0"/>
        <w:jc w:val="both"/>
        <w:rPr>
          <w:rFonts w:ascii="Times New Roman" w:hAnsi="Times New Roman"/>
          <w:sz w:val="24"/>
          <w:szCs w:val="24"/>
        </w:rPr>
      </w:pPr>
      <w:r w:rsidRPr="004A5352">
        <w:rPr>
          <w:rFonts w:ascii="Times New Roman" w:hAnsi="Times New Roman"/>
          <w:sz w:val="24"/>
          <w:szCs w:val="24"/>
        </w:rPr>
        <w:t>Заказчик вправе отказаться от исполнения настоящего Договора, при условии оплаты Исполнителю фактически понесенных им расходов.</w:t>
      </w:r>
    </w:p>
    <w:p w:rsidR="00CC0DFE" w:rsidRPr="004A5352" w:rsidRDefault="00CC0DFE" w:rsidP="00E01C17">
      <w:pPr>
        <w:pStyle w:val="a6"/>
        <w:numPr>
          <w:ilvl w:val="1"/>
          <w:numId w:val="1"/>
        </w:numPr>
        <w:tabs>
          <w:tab w:val="num" w:pos="709"/>
          <w:tab w:val="left" w:pos="1134"/>
        </w:tabs>
        <w:spacing w:after="0" w:line="240" w:lineRule="auto"/>
        <w:ind w:left="0" w:firstLine="567"/>
        <w:contextualSpacing w:val="0"/>
        <w:jc w:val="both"/>
        <w:rPr>
          <w:rFonts w:ascii="Times New Roman" w:hAnsi="Times New Roman"/>
          <w:sz w:val="24"/>
          <w:szCs w:val="24"/>
        </w:rPr>
      </w:pPr>
      <w:r w:rsidRPr="004A5352">
        <w:rPr>
          <w:rFonts w:ascii="Times New Roman" w:hAnsi="Times New Roman"/>
          <w:sz w:val="24"/>
          <w:szCs w:val="24"/>
        </w:rPr>
        <w:t>Исполнитель вправе отказаться от исполнения настоящего Договора, при условии полного возмещения Заказчику убытков.</w:t>
      </w:r>
    </w:p>
    <w:p w:rsidR="00B432CF" w:rsidRPr="004A5352" w:rsidRDefault="00B432CF" w:rsidP="00E01C17">
      <w:pPr>
        <w:pStyle w:val="a6"/>
        <w:numPr>
          <w:ilvl w:val="1"/>
          <w:numId w:val="1"/>
        </w:numPr>
        <w:tabs>
          <w:tab w:val="num" w:pos="709"/>
          <w:tab w:val="left" w:pos="1134"/>
        </w:tabs>
        <w:spacing w:after="0" w:line="240" w:lineRule="auto"/>
        <w:ind w:left="0" w:firstLine="567"/>
        <w:contextualSpacing w:val="0"/>
        <w:jc w:val="both"/>
        <w:rPr>
          <w:rFonts w:ascii="Times New Roman" w:hAnsi="Times New Roman"/>
          <w:sz w:val="24"/>
          <w:szCs w:val="24"/>
        </w:rPr>
      </w:pPr>
      <w:r w:rsidRPr="004A5352">
        <w:rPr>
          <w:rFonts w:ascii="Times New Roman" w:hAnsi="Times New Roman"/>
          <w:sz w:val="24"/>
          <w:szCs w:val="24"/>
        </w:rPr>
        <w:t>Сторона, решившая внести изме</w:t>
      </w:r>
      <w:r w:rsidR="00DB52BA" w:rsidRPr="004A5352">
        <w:rPr>
          <w:rFonts w:ascii="Times New Roman" w:hAnsi="Times New Roman"/>
          <w:sz w:val="24"/>
          <w:szCs w:val="24"/>
        </w:rPr>
        <w:t>нения или досрочно расторгнуть Д</w:t>
      </w:r>
      <w:r w:rsidRPr="004A5352">
        <w:rPr>
          <w:rFonts w:ascii="Times New Roman" w:hAnsi="Times New Roman"/>
          <w:sz w:val="24"/>
          <w:szCs w:val="24"/>
        </w:rPr>
        <w:t>оговор, направляет письменное уведомление другой Стороне.</w:t>
      </w:r>
    </w:p>
    <w:p w:rsidR="004877DA" w:rsidRPr="004A5352" w:rsidRDefault="004877DA" w:rsidP="004877DA">
      <w:pPr>
        <w:pStyle w:val="a6"/>
        <w:tabs>
          <w:tab w:val="left" w:pos="709"/>
          <w:tab w:val="left" w:pos="1134"/>
        </w:tabs>
        <w:spacing w:after="0" w:line="240" w:lineRule="auto"/>
        <w:ind w:left="567"/>
        <w:contextualSpacing w:val="0"/>
        <w:jc w:val="both"/>
        <w:rPr>
          <w:rFonts w:ascii="Times New Roman" w:hAnsi="Times New Roman"/>
          <w:sz w:val="24"/>
          <w:szCs w:val="24"/>
        </w:rPr>
      </w:pPr>
    </w:p>
    <w:p w:rsidR="00E01C17" w:rsidRPr="004A5352" w:rsidRDefault="00E01C17" w:rsidP="00E01C17">
      <w:pPr>
        <w:numPr>
          <w:ilvl w:val="0"/>
          <w:numId w:val="1"/>
        </w:numPr>
        <w:tabs>
          <w:tab w:val="clear" w:pos="360"/>
          <w:tab w:val="num" w:pos="567"/>
        </w:tabs>
        <w:ind w:left="0" w:firstLine="0"/>
        <w:jc w:val="center"/>
        <w:rPr>
          <w:b/>
          <w:sz w:val="24"/>
          <w:szCs w:val="24"/>
        </w:rPr>
      </w:pPr>
      <w:r w:rsidRPr="004A5352">
        <w:rPr>
          <w:b/>
          <w:sz w:val="24"/>
          <w:szCs w:val="24"/>
        </w:rPr>
        <w:t>АНТИКОРРУПЦИОННАЯ ОГОВОРКА</w:t>
      </w:r>
    </w:p>
    <w:p w:rsidR="00DB09B5" w:rsidRPr="0033618A" w:rsidRDefault="00DB09B5" w:rsidP="00DB09B5">
      <w:pPr>
        <w:ind w:firstLine="567"/>
        <w:jc w:val="both"/>
        <w:rPr>
          <w:sz w:val="24"/>
          <w:szCs w:val="24"/>
        </w:rPr>
      </w:pPr>
      <w:r>
        <w:rPr>
          <w:sz w:val="24"/>
          <w:szCs w:val="24"/>
        </w:rPr>
        <w:t xml:space="preserve">10.1. </w:t>
      </w:r>
      <w:r w:rsidRPr="0033618A">
        <w:rPr>
          <w:sz w:val="24"/>
          <w:szCs w:val="24"/>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w:t>
      </w:r>
      <w:r w:rsidRPr="0033618A">
        <w:rPr>
          <w:sz w:val="24"/>
          <w:szCs w:val="24"/>
        </w:rPr>
        <w:lastRenderedPageBreak/>
        <w:t>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DB09B5" w:rsidRPr="0033618A" w:rsidRDefault="00DB09B5" w:rsidP="00DB09B5">
      <w:pPr>
        <w:ind w:firstLine="567"/>
        <w:jc w:val="both"/>
        <w:rPr>
          <w:sz w:val="24"/>
          <w:szCs w:val="24"/>
        </w:rPr>
      </w:pPr>
      <w:r w:rsidRPr="0033618A">
        <w:rPr>
          <w:sz w:val="24"/>
          <w:szCs w:val="24"/>
        </w:rPr>
        <w:t>10.2. Договор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работников заказчика в заключении и исполнении договора.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DB09B5" w:rsidRPr="0033618A" w:rsidRDefault="00DB09B5" w:rsidP="00DB09B5">
      <w:pPr>
        <w:ind w:firstLine="567"/>
        <w:jc w:val="both"/>
        <w:rPr>
          <w:sz w:val="24"/>
          <w:szCs w:val="24"/>
        </w:rPr>
      </w:pPr>
      <w:r w:rsidRPr="0033618A">
        <w:rPr>
          <w:sz w:val="24"/>
          <w:szCs w:val="24"/>
        </w:rPr>
        <w:t>10.3.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w:t>
      </w:r>
      <w:r w:rsidR="00987734">
        <w:rPr>
          <w:sz w:val="24"/>
          <w:szCs w:val="24"/>
        </w:rPr>
        <w:t> </w:t>
      </w:r>
      <w:r w:rsidRPr="0033618A">
        <w:rPr>
          <w:sz w:val="24"/>
          <w:szCs w:val="24"/>
        </w:rPr>
        <w:t xml:space="preserve">(Пяти)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 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DB09B5" w:rsidRPr="0033618A" w:rsidRDefault="00DB09B5" w:rsidP="00DB09B5">
      <w:pPr>
        <w:ind w:firstLine="567"/>
        <w:jc w:val="both"/>
        <w:rPr>
          <w:sz w:val="24"/>
          <w:szCs w:val="24"/>
        </w:rPr>
      </w:pPr>
      <w:r w:rsidRPr="0033618A">
        <w:rPr>
          <w:sz w:val="24"/>
          <w:szCs w:val="24"/>
        </w:rPr>
        <w:t xml:space="preserve">10.3.1. После письменного уведомления, направившаяся его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 </w:t>
      </w:r>
    </w:p>
    <w:p w:rsidR="00DB09B5" w:rsidRPr="0033618A" w:rsidRDefault="00DB09B5" w:rsidP="00DB09B5">
      <w:pPr>
        <w:ind w:firstLine="567"/>
        <w:jc w:val="both"/>
        <w:rPr>
          <w:sz w:val="24"/>
          <w:szCs w:val="24"/>
        </w:rPr>
      </w:pPr>
      <w:r w:rsidRPr="0033618A">
        <w:rPr>
          <w:sz w:val="24"/>
          <w:szCs w:val="24"/>
        </w:rPr>
        <w:t>10.3.2. Сторона, получившая письменное уведомление о нарушении положений настоящего раздела договора, обязана в течение 10 (Десяти) рабочих дней с даты его получения рассмотреть его и в течение 5 (Пяти) рабочих дней с даты окончания рассмотрения сообщить уведомившей Стороне об итогах его рассмотрения.</w:t>
      </w:r>
    </w:p>
    <w:p w:rsidR="00DB09B5" w:rsidRPr="0033618A" w:rsidRDefault="00DB09B5" w:rsidP="00DB09B5">
      <w:pPr>
        <w:ind w:firstLine="567"/>
        <w:jc w:val="both"/>
        <w:rPr>
          <w:sz w:val="24"/>
          <w:szCs w:val="24"/>
        </w:rPr>
      </w:pPr>
      <w:r w:rsidRPr="0033618A">
        <w:rPr>
          <w:sz w:val="24"/>
          <w:szCs w:val="24"/>
        </w:rPr>
        <w:t>10.3.3. Исполнение обязательств по Договору приостанавливается с момента направления стороной уведомления, указанного в п. 10.3.2 настоящего раздела, до момента получения ею ответа.</w:t>
      </w:r>
    </w:p>
    <w:p w:rsidR="00DB09B5" w:rsidRPr="0033618A" w:rsidRDefault="00DB09B5" w:rsidP="00DB09B5">
      <w:pPr>
        <w:ind w:firstLine="567"/>
        <w:jc w:val="both"/>
        <w:rPr>
          <w:sz w:val="24"/>
          <w:szCs w:val="24"/>
        </w:rPr>
      </w:pPr>
      <w:r w:rsidRPr="0033618A">
        <w:rPr>
          <w:sz w:val="24"/>
          <w:szCs w:val="24"/>
        </w:rPr>
        <w:t>10.4.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rsidR="00E01C17" w:rsidRPr="004A5352" w:rsidRDefault="00DB09B5" w:rsidP="00DB09B5">
      <w:pPr>
        <w:ind w:firstLine="567"/>
        <w:jc w:val="both"/>
        <w:rPr>
          <w:sz w:val="24"/>
          <w:szCs w:val="24"/>
        </w:rPr>
      </w:pPr>
      <w:r w:rsidRPr="0033618A">
        <w:rPr>
          <w:sz w:val="24"/>
          <w:szCs w:val="24"/>
        </w:rPr>
        <w:t>10.5. В случае подтверждения нарушения одной стороной обязательств воздерживаться от запрещенных в данном разделе договора действий и (или)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 а также имеет право направить обоснованные факты или предоставить материалы в компетентные органы в соответствии с законодательством Российской Федерации.</w:t>
      </w:r>
    </w:p>
    <w:p w:rsidR="006B281F" w:rsidRPr="004A5352" w:rsidRDefault="006B281F" w:rsidP="00A91A8C">
      <w:pPr>
        <w:pStyle w:val="a6"/>
        <w:tabs>
          <w:tab w:val="left" w:pos="709"/>
          <w:tab w:val="left" w:pos="993"/>
        </w:tabs>
        <w:spacing w:after="0" w:line="240" w:lineRule="auto"/>
        <w:ind w:left="0"/>
        <w:contextualSpacing w:val="0"/>
        <w:jc w:val="both"/>
        <w:rPr>
          <w:rFonts w:ascii="Times New Roman" w:hAnsi="Times New Roman"/>
          <w:sz w:val="24"/>
          <w:szCs w:val="24"/>
        </w:rPr>
      </w:pPr>
    </w:p>
    <w:p w:rsidR="00B41C3B" w:rsidRPr="004A5352" w:rsidRDefault="005E5231" w:rsidP="00A91A8C">
      <w:pPr>
        <w:numPr>
          <w:ilvl w:val="0"/>
          <w:numId w:val="1"/>
        </w:numPr>
        <w:tabs>
          <w:tab w:val="clear" w:pos="360"/>
          <w:tab w:val="num" w:pos="567"/>
        </w:tabs>
        <w:ind w:left="0" w:firstLine="0"/>
        <w:jc w:val="center"/>
        <w:rPr>
          <w:b/>
          <w:sz w:val="24"/>
          <w:szCs w:val="24"/>
        </w:rPr>
      </w:pPr>
      <w:r w:rsidRPr="004A5352">
        <w:rPr>
          <w:b/>
          <w:sz w:val="24"/>
          <w:szCs w:val="24"/>
        </w:rPr>
        <w:t>ЗАКЛЮЧИТЕЛЬНЫЕ ПОЛОЖЕНИЯ</w:t>
      </w:r>
    </w:p>
    <w:p w:rsidR="00B41C3B" w:rsidRPr="004A5352" w:rsidRDefault="00B636F1" w:rsidP="00A91A8C">
      <w:pPr>
        <w:pStyle w:val="a6"/>
        <w:numPr>
          <w:ilvl w:val="1"/>
          <w:numId w:val="1"/>
        </w:numPr>
        <w:tabs>
          <w:tab w:val="num" w:pos="709"/>
          <w:tab w:val="left" w:pos="1134"/>
        </w:tabs>
        <w:spacing w:after="0" w:line="240" w:lineRule="auto"/>
        <w:ind w:left="0" w:firstLine="567"/>
        <w:contextualSpacing w:val="0"/>
        <w:jc w:val="both"/>
        <w:rPr>
          <w:rFonts w:ascii="Times New Roman" w:hAnsi="Times New Roman"/>
          <w:sz w:val="24"/>
          <w:szCs w:val="24"/>
        </w:rPr>
      </w:pPr>
      <w:r w:rsidRPr="004A5352">
        <w:rPr>
          <w:rFonts w:ascii="Times New Roman" w:hAnsi="Times New Roman"/>
          <w:sz w:val="24"/>
          <w:szCs w:val="24"/>
        </w:rPr>
        <w:t>Договор составлен</w:t>
      </w:r>
      <w:r w:rsidR="00B41C3B" w:rsidRPr="004A5352">
        <w:rPr>
          <w:rFonts w:ascii="Times New Roman" w:hAnsi="Times New Roman"/>
          <w:sz w:val="24"/>
          <w:szCs w:val="24"/>
        </w:rPr>
        <w:t xml:space="preserve"> в</w:t>
      </w:r>
      <w:r w:rsidR="00A91A8C" w:rsidRPr="004A5352">
        <w:rPr>
          <w:rFonts w:ascii="Times New Roman" w:hAnsi="Times New Roman"/>
          <w:sz w:val="24"/>
          <w:szCs w:val="24"/>
        </w:rPr>
        <w:t xml:space="preserve"> 2 (д</w:t>
      </w:r>
      <w:r w:rsidR="009B2E46" w:rsidRPr="004A5352">
        <w:rPr>
          <w:rFonts w:ascii="Times New Roman" w:hAnsi="Times New Roman"/>
          <w:sz w:val="24"/>
          <w:szCs w:val="24"/>
        </w:rPr>
        <w:t>вух</w:t>
      </w:r>
      <w:r w:rsidR="004853AB" w:rsidRPr="004A5352">
        <w:rPr>
          <w:rFonts w:ascii="Times New Roman" w:hAnsi="Times New Roman"/>
          <w:sz w:val="24"/>
          <w:szCs w:val="24"/>
        </w:rPr>
        <w:t>)</w:t>
      </w:r>
      <w:r w:rsidR="009B2E46" w:rsidRPr="004A5352">
        <w:rPr>
          <w:rFonts w:ascii="Times New Roman" w:hAnsi="Times New Roman"/>
          <w:sz w:val="24"/>
          <w:szCs w:val="24"/>
        </w:rPr>
        <w:t xml:space="preserve"> </w:t>
      </w:r>
      <w:r w:rsidR="00B41C3B" w:rsidRPr="004A5352">
        <w:rPr>
          <w:rFonts w:ascii="Times New Roman" w:hAnsi="Times New Roman"/>
          <w:sz w:val="24"/>
          <w:szCs w:val="24"/>
        </w:rPr>
        <w:t>экземплярах, имеющих одинаковую юридическую силу</w:t>
      </w:r>
      <w:r w:rsidR="009B2E46" w:rsidRPr="004A5352">
        <w:rPr>
          <w:rFonts w:ascii="Times New Roman" w:hAnsi="Times New Roman"/>
          <w:sz w:val="24"/>
          <w:szCs w:val="24"/>
        </w:rPr>
        <w:t>, по одному для каждой из Сторон</w:t>
      </w:r>
      <w:r w:rsidR="00631926" w:rsidRPr="004A5352">
        <w:rPr>
          <w:rFonts w:ascii="Times New Roman" w:hAnsi="Times New Roman"/>
          <w:sz w:val="24"/>
          <w:szCs w:val="24"/>
        </w:rPr>
        <w:t>.</w:t>
      </w:r>
    </w:p>
    <w:p w:rsidR="00A91A8C" w:rsidRPr="004A5352" w:rsidRDefault="00A91A8C" w:rsidP="00A91A8C">
      <w:pPr>
        <w:pStyle w:val="a6"/>
        <w:numPr>
          <w:ilvl w:val="1"/>
          <w:numId w:val="1"/>
        </w:numPr>
        <w:tabs>
          <w:tab w:val="num" w:pos="709"/>
          <w:tab w:val="left" w:pos="1134"/>
        </w:tabs>
        <w:spacing w:after="0" w:line="240" w:lineRule="auto"/>
        <w:ind w:left="0" w:firstLine="567"/>
        <w:contextualSpacing w:val="0"/>
        <w:jc w:val="both"/>
        <w:rPr>
          <w:rFonts w:ascii="Times New Roman" w:hAnsi="Times New Roman"/>
          <w:sz w:val="24"/>
          <w:szCs w:val="24"/>
        </w:rPr>
      </w:pPr>
      <w:r w:rsidRPr="004A5352">
        <w:rPr>
          <w:rFonts w:ascii="Times New Roman" w:hAnsi="Times New Roman"/>
          <w:sz w:val="24"/>
          <w:szCs w:val="24"/>
        </w:rPr>
        <w:lastRenderedPageBreak/>
        <w:t>Ни одна из Сторон не может передавать свои права и обязанности по настоящему Договору какой-либо третьей стороне без письменного согласия другой Стороны.</w:t>
      </w:r>
    </w:p>
    <w:p w:rsidR="00F52E88" w:rsidRPr="004A5352" w:rsidRDefault="00F52E88" w:rsidP="00A91A8C">
      <w:pPr>
        <w:pStyle w:val="a6"/>
        <w:numPr>
          <w:ilvl w:val="1"/>
          <w:numId w:val="1"/>
        </w:numPr>
        <w:tabs>
          <w:tab w:val="num" w:pos="709"/>
          <w:tab w:val="left" w:pos="1134"/>
        </w:tabs>
        <w:spacing w:after="0" w:line="240" w:lineRule="auto"/>
        <w:ind w:left="0" w:firstLine="567"/>
        <w:contextualSpacing w:val="0"/>
        <w:jc w:val="both"/>
        <w:rPr>
          <w:rFonts w:ascii="Times New Roman" w:hAnsi="Times New Roman"/>
          <w:sz w:val="24"/>
          <w:szCs w:val="24"/>
        </w:rPr>
      </w:pPr>
      <w:r w:rsidRPr="004A5352">
        <w:rPr>
          <w:rFonts w:ascii="Times New Roman" w:hAnsi="Times New Roman"/>
          <w:sz w:val="24"/>
          <w:szCs w:val="24"/>
        </w:rPr>
        <w:t>Стороны признают юридическую значимость документов, направляемых по электронной почте</w:t>
      </w:r>
      <w:r w:rsidR="00882D71" w:rsidRPr="004A5352">
        <w:rPr>
          <w:rFonts w:ascii="Times New Roman" w:hAnsi="Times New Roman"/>
          <w:sz w:val="24"/>
          <w:szCs w:val="24"/>
        </w:rPr>
        <w:t>, указанной в настоящем Д</w:t>
      </w:r>
      <w:r w:rsidRPr="004A5352">
        <w:rPr>
          <w:rFonts w:ascii="Times New Roman" w:hAnsi="Times New Roman"/>
          <w:sz w:val="24"/>
          <w:szCs w:val="24"/>
        </w:rPr>
        <w:t>оговоре либо в соответствующем письменном уведомлении, при условии направления оригиналов по почте в те</w:t>
      </w:r>
      <w:r w:rsidR="00882D71" w:rsidRPr="004A5352">
        <w:rPr>
          <w:rFonts w:ascii="Times New Roman" w:hAnsi="Times New Roman"/>
          <w:sz w:val="24"/>
          <w:szCs w:val="24"/>
        </w:rPr>
        <w:t>чение 10 (д</w:t>
      </w:r>
      <w:r w:rsidRPr="004A5352">
        <w:rPr>
          <w:rFonts w:ascii="Times New Roman" w:hAnsi="Times New Roman"/>
          <w:sz w:val="24"/>
          <w:szCs w:val="24"/>
        </w:rPr>
        <w:t>есяти) календарных дней с момента получения от другой Стороны соответствующего требования.</w:t>
      </w:r>
    </w:p>
    <w:p w:rsidR="00F52E88" w:rsidRPr="004A5352" w:rsidRDefault="00F52E88" w:rsidP="00A91A8C">
      <w:pPr>
        <w:pStyle w:val="a6"/>
        <w:numPr>
          <w:ilvl w:val="1"/>
          <w:numId w:val="1"/>
        </w:numPr>
        <w:tabs>
          <w:tab w:val="num" w:pos="709"/>
          <w:tab w:val="left" w:pos="1134"/>
        </w:tabs>
        <w:spacing w:after="0" w:line="240" w:lineRule="auto"/>
        <w:ind w:left="0" w:firstLine="567"/>
        <w:contextualSpacing w:val="0"/>
        <w:jc w:val="both"/>
        <w:rPr>
          <w:rFonts w:ascii="Times New Roman" w:hAnsi="Times New Roman"/>
          <w:sz w:val="24"/>
          <w:szCs w:val="24"/>
        </w:rPr>
      </w:pPr>
      <w:r w:rsidRPr="004A5352">
        <w:rPr>
          <w:rFonts w:ascii="Times New Roman" w:hAnsi="Times New Roman"/>
          <w:sz w:val="24"/>
          <w:szCs w:val="24"/>
        </w:rPr>
        <w:t>Каждая из Сторон обязуется незамедлительно уведомлять другую Сторону об изменении ре</w:t>
      </w:r>
      <w:r w:rsidR="00A91A8C" w:rsidRPr="004A5352">
        <w:rPr>
          <w:rFonts w:ascii="Times New Roman" w:hAnsi="Times New Roman"/>
          <w:sz w:val="24"/>
          <w:szCs w:val="24"/>
        </w:rPr>
        <w:t>квизитов, указанных в разделе 12</w:t>
      </w:r>
      <w:r w:rsidR="00882D71" w:rsidRPr="004A5352">
        <w:rPr>
          <w:rFonts w:ascii="Times New Roman" w:hAnsi="Times New Roman"/>
          <w:sz w:val="24"/>
          <w:szCs w:val="24"/>
        </w:rPr>
        <w:t xml:space="preserve"> настоящего Д</w:t>
      </w:r>
      <w:r w:rsidRPr="004A5352">
        <w:rPr>
          <w:rFonts w:ascii="Times New Roman" w:hAnsi="Times New Roman"/>
          <w:sz w:val="24"/>
          <w:szCs w:val="24"/>
        </w:rPr>
        <w:t>оговора.</w:t>
      </w:r>
    </w:p>
    <w:p w:rsidR="00F52E88" w:rsidRPr="004A5352" w:rsidRDefault="00F52E88" w:rsidP="00F52E88">
      <w:pPr>
        <w:pStyle w:val="a6"/>
        <w:tabs>
          <w:tab w:val="left" w:pos="1134"/>
        </w:tabs>
        <w:spacing w:after="0" w:line="240" w:lineRule="auto"/>
        <w:ind w:left="709"/>
        <w:contextualSpacing w:val="0"/>
        <w:jc w:val="both"/>
        <w:rPr>
          <w:rFonts w:ascii="Times New Roman" w:hAnsi="Times New Roman"/>
          <w:sz w:val="24"/>
          <w:szCs w:val="24"/>
        </w:rPr>
      </w:pPr>
    </w:p>
    <w:p w:rsidR="005E5231" w:rsidRPr="004A5352" w:rsidRDefault="005E5231" w:rsidP="00A91A8C">
      <w:pPr>
        <w:numPr>
          <w:ilvl w:val="0"/>
          <w:numId w:val="1"/>
        </w:numPr>
        <w:tabs>
          <w:tab w:val="clear" w:pos="360"/>
          <w:tab w:val="num" w:pos="567"/>
        </w:tabs>
        <w:ind w:left="0" w:firstLine="0"/>
        <w:jc w:val="center"/>
        <w:rPr>
          <w:b/>
          <w:sz w:val="24"/>
          <w:szCs w:val="24"/>
        </w:rPr>
      </w:pPr>
      <w:r w:rsidRPr="004A5352">
        <w:rPr>
          <w:b/>
          <w:sz w:val="24"/>
          <w:szCs w:val="24"/>
        </w:rPr>
        <w:t>ЮРИДИЧЕСКИЕ АДРЕСА И БАНКОВСКИЕ РЕКВИЗИТЫ СТОРОН</w:t>
      </w:r>
    </w:p>
    <w:p w:rsidR="005E5231" w:rsidRPr="004A5352" w:rsidRDefault="005E5231" w:rsidP="005E5231">
      <w:pPr>
        <w:pStyle w:val="a6"/>
        <w:spacing w:after="0"/>
        <w:ind w:left="644"/>
        <w:rPr>
          <w:rFonts w:ascii="Times New Roman" w:hAnsi="Times New Roman"/>
          <w:b/>
          <w:sz w:val="24"/>
          <w:szCs w:val="24"/>
        </w:rPr>
      </w:pPr>
    </w:p>
    <w:tbl>
      <w:tblPr>
        <w:tblW w:w="10456" w:type="dxa"/>
        <w:tblLayout w:type="fixed"/>
        <w:tblLook w:val="0000" w:firstRow="0" w:lastRow="0" w:firstColumn="0" w:lastColumn="0" w:noHBand="0" w:noVBand="0"/>
      </w:tblPr>
      <w:tblGrid>
        <w:gridCol w:w="5353"/>
        <w:gridCol w:w="5103"/>
      </w:tblGrid>
      <w:tr w:rsidR="005E5231" w:rsidRPr="004A5352" w:rsidTr="005E5231">
        <w:tc>
          <w:tcPr>
            <w:tcW w:w="5353" w:type="dxa"/>
          </w:tcPr>
          <w:p w:rsidR="00F20132" w:rsidRPr="00493CF5" w:rsidRDefault="00F20132" w:rsidP="00F20132">
            <w:pPr>
              <w:shd w:val="clear" w:color="auto" w:fill="FFFFFF"/>
              <w:rPr>
                <w:b/>
                <w:bCs/>
                <w:sz w:val="24"/>
                <w:szCs w:val="22"/>
              </w:rPr>
            </w:pPr>
            <w:r w:rsidRPr="00493CF5">
              <w:rPr>
                <w:b/>
                <w:bCs/>
                <w:sz w:val="24"/>
                <w:szCs w:val="22"/>
              </w:rPr>
              <w:t>ЗАКАЗЧИК:</w:t>
            </w:r>
          </w:p>
          <w:p w:rsidR="00987734" w:rsidRPr="00493CF5" w:rsidRDefault="000807F8" w:rsidP="00F20132">
            <w:pPr>
              <w:rPr>
                <w:b/>
                <w:sz w:val="24"/>
                <w:szCs w:val="22"/>
              </w:rPr>
            </w:pPr>
            <w:r>
              <w:rPr>
                <w:b/>
                <w:sz w:val="24"/>
                <w:szCs w:val="22"/>
              </w:rPr>
              <w:t>_________________</w:t>
            </w:r>
          </w:p>
          <w:p w:rsidR="00F61716" w:rsidRPr="004A5352" w:rsidRDefault="00F61716" w:rsidP="000807F8">
            <w:pPr>
              <w:rPr>
                <w:sz w:val="24"/>
                <w:szCs w:val="24"/>
              </w:rPr>
            </w:pPr>
          </w:p>
        </w:tc>
        <w:tc>
          <w:tcPr>
            <w:tcW w:w="5103" w:type="dxa"/>
          </w:tcPr>
          <w:p w:rsidR="005E5231" w:rsidRPr="004A5352" w:rsidRDefault="005E5231" w:rsidP="005E5231">
            <w:pPr>
              <w:shd w:val="clear" w:color="auto" w:fill="FFFFFF"/>
              <w:ind w:left="284" w:right="39"/>
              <w:rPr>
                <w:b/>
                <w:bCs/>
                <w:spacing w:val="-1"/>
                <w:sz w:val="24"/>
                <w:szCs w:val="24"/>
              </w:rPr>
            </w:pPr>
            <w:r w:rsidRPr="004A5352">
              <w:rPr>
                <w:b/>
                <w:bCs/>
                <w:spacing w:val="-1"/>
                <w:sz w:val="24"/>
                <w:szCs w:val="24"/>
              </w:rPr>
              <w:t>ИСПОЛНИТЕЛЬ</w:t>
            </w:r>
            <w:r w:rsidR="005056FE" w:rsidRPr="004A5352">
              <w:rPr>
                <w:b/>
                <w:bCs/>
                <w:spacing w:val="-1"/>
                <w:sz w:val="24"/>
                <w:szCs w:val="24"/>
              </w:rPr>
              <w:t>:</w:t>
            </w:r>
          </w:p>
          <w:p w:rsidR="005E5231" w:rsidRPr="004A5352" w:rsidRDefault="00A44799" w:rsidP="005E5231">
            <w:pPr>
              <w:shd w:val="clear" w:color="auto" w:fill="FFFFFF"/>
              <w:ind w:left="284" w:right="39"/>
              <w:rPr>
                <w:b/>
                <w:sz w:val="24"/>
                <w:szCs w:val="24"/>
              </w:rPr>
            </w:pPr>
            <w:r>
              <w:rPr>
                <w:b/>
                <w:sz w:val="24"/>
                <w:szCs w:val="24"/>
              </w:rPr>
              <w:t>ФГБУ «НМИЦ им. ак. Е.Н. Мешалкина» Минздрава России</w:t>
            </w:r>
          </w:p>
          <w:p w:rsidR="005E5231" w:rsidRPr="004A5352" w:rsidRDefault="005E5231" w:rsidP="005E5231">
            <w:pPr>
              <w:shd w:val="clear" w:color="auto" w:fill="FFFFFF"/>
              <w:ind w:left="284" w:right="39"/>
              <w:rPr>
                <w:sz w:val="24"/>
                <w:szCs w:val="24"/>
              </w:rPr>
            </w:pPr>
            <w:r w:rsidRPr="004A5352">
              <w:rPr>
                <w:sz w:val="24"/>
                <w:szCs w:val="24"/>
              </w:rPr>
              <w:t>Адрес юридический/почтовый: 630055, г.</w:t>
            </w:r>
            <w:r w:rsidR="00322BD8">
              <w:rPr>
                <w:sz w:val="24"/>
                <w:szCs w:val="24"/>
              </w:rPr>
              <w:t> </w:t>
            </w:r>
            <w:r w:rsidRPr="004A5352">
              <w:rPr>
                <w:sz w:val="24"/>
                <w:szCs w:val="24"/>
              </w:rPr>
              <w:t>Новосибирск, улица Речкуновская, д.</w:t>
            </w:r>
            <w:r w:rsidR="00987734">
              <w:rPr>
                <w:sz w:val="24"/>
                <w:szCs w:val="24"/>
              </w:rPr>
              <w:t xml:space="preserve"> </w:t>
            </w:r>
            <w:r w:rsidRPr="004A5352">
              <w:rPr>
                <w:sz w:val="24"/>
                <w:szCs w:val="24"/>
              </w:rPr>
              <w:t xml:space="preserve">15 </w:t>
            </w:r>
          </w:p>
          <w:p w:rsidR="00322BD8" w:rsidRDefault="00322BD8" w:rsidP="002911EC">
            <w:pPr>
              <w:shd w:val="clear" w:color="auto" w:fill="FFFFFF"/>
              <w:ind w:left="284" w:right="39"/>
              <w:rPr>
                <w:sz w:val="24"/>
                <w:szCs w:val="24"/>
              </w:rPr>
            </w:pPr>
          </w:p>
          <w:p w:rsidR="00322BD8" w:rsidRDefault="00322BD8" w:rsidP="002911EC">
            <w:pPr>
              <w:shd w:val="clear" w:color="auto" w:fill="FFFFFF"/>
              <w:ind w:left="284" w:right="39"/>
              <w:rPr>
                <w:sz w:val="24"/>
                <w:szCs w:val="24"/>
              </w:rPr>
            </w:pPr>
          </w:p>
          <w:p w:rsidR="005E5231" w:rsidRPr="004A5352" w:rsidRDefault="005E5231" w:rsidP="002911EC">
            <w:pPr>
              <w:shd w:val="clear" w:color="auto" w:fill="FFFFFF"/>
              <w:ind w:left="284" w:right="39"/>
              <w:rPr>
                <w:sz w:val="24"/>
                <w:szCs w:val="24"/>
              </w:rPr>
            </w:pPr>
            <w:r w:rsidRPr="004A5352">
              <w:rPr>
                <w:sz w:val="24"/>
                <w:szCs w:val="24"/>
              </w:rPr>
              <w:t xml:space="preserve">Электронный адрес: </w:t>
            </w:r>
            <w:r w:rsidRPr="004A5352">
              <w:rPr>
                <w:sz w:val="24"/>
                <w:szCs w:val="24"/>
                <w:lang w:val="en-US"/>
              </w:rPr>
              <w:t>mail</w:t>
            </w:r>
            <w:r w:rsidRPr="004A5352">
              <w:rPr>
                <w:sz w:val="24"/>
                <w:szCs w:val="24"/>
              </w:rPr>
              <w:t>@</w:t>
            </w:r>
            <w:r w:rsidRPr="004A5352">
              <w:rPr>
                <w:sz w:val="24"/>
                <w:szCs w:val="24"/>
                <w:lang w:val="en-US"/>
              </w:rPr>
              <w:t>meshalkin</w:t>
            </w:r>
            <w:r w:rsidRPr="004A5352">
              <w:rPr>
                <w:sz w:val="24"/>
                <w:szCs w:val="24"/>
              </w:rPr>
              <w:t>.</w:t>
            </w:r>
            <w:r w:rsidRPr="004A5352">
              <w:rPr>
                <w:sz w:val="24"/>
                <w:szCs w:val="24"/>
                <w:lang w:val="en-US"/>
              </w:rPr>
              <w:t>ru</w:t>
            </w:r>
          </w:p>
          <w:p w:rsidR="005E5231" w:rsidRPr="004A5352" w:rsidRDefault="005E5231" w:rsidP="002911EC">
            <w:pPr>
              <w:pStyle w:val="3"/>
              <w:spacing w:after="0"/>
              <w:ind w:left="284" w:right="39"/>
              <w:rPr>
                <w:sz w:val="24"/>
                <w:szCs w:val="24"/>
              </w:rPr>
            </w:pPr>
            <w:r w:rsidRPr="004A5352">
              <w:rPr>
                <w:sz w:val="24"/>
                <w:szCs w:val="24"/>
              </w:rPr>
              <w:t>тел: +7(383)3476058</w:t>
            </w:r>
          </w:p>
          <w:p w:rsidR="00322BD8" w:rsidRDefault="00322BD8" w:rsidP="002911EC">
            <w:pPr>
              <w:pStyle w:val="3"/>
              <w:spacing w:after="0"/>
              <w:ind w:left="284" w:right="39"/>
              <w:rPr>
                <w:sz w:val="24"/>
                <w:szCs w:val="24"/>
              </w:rPr>
            </w:pPr>
          </w:p>
          <w:p w:rsidR="005E5231" w:rsidRPr="004A5352" w:rsidRDefault="005E5231" w:rsidP="002911EC">
            <w:pPr>
              <w:pStyle w:val="3"/>
              <w:spacing w:after="0"/>
              <w:ind w:left="284" w:right="39"/>
              <w:rPr>
                <w:sz w:val="24"/>
                <w:szCs w:val="24"/>
              </w:rPr>
            </w:pPr>
            <w:r w:rsidRPr="004A5352">
              <w:rPr>
                <w:sz w:val="24"/>
                <w:szCs w:val="24"/>
              </w:rPr>
              <w:t>ИНН 5408106348</w:t>
            </w:r>
            <w:r w:rsidR="00987734">
              <w:rPr>
                <w:sz w:val="24"/>
                <w:szCs w:val="24"/>
              </w:rPr>
              <w:t xml:space="preserve">, </w:t>
            </w:r>
            <w:r w:rsidRPr="004A5352">
              <w:rPr>
                <w:sz w:val="24"/>
                <w:szCs w:val="24"/>
              </w:rPr>
              <w:t xml:space="preserve">КПП 540801001 </w:t>
            </w:r>
          </w:p>
          <w:p w:rsidR="005E5231" w:rsidRPr="004A5352" w:rsidRDefault="005E5231" w:rsidP="002911EC">
            <w:pPr>
              <w:pStyle w:val="3"/>
              <w:spacing w:after="0"/>
              <w:ind w:left="284" w:right="39"/>
              <w:rPr>
                <w:sz w:val="24"/>
                <w:szCs w:val="24"/>
              </w:rPr>
            </w:pPr>
            <w:r w:rsidRPr="004A5352">
              <w:rPr>
                <w:sz w:val="24"/>
                <w:szCs w:val="24"/>
              </w:rPr>
              <w:t xml:space="preserve">УФК по Новосибирской области  </w:t>
            </w:r>
          </w:p>
          <w:p w:rsidR="005E5231" w:rsidRPr="004A5352" w:rsidRDefault="005E5231" w:rsidP="002911EC">
            <w:pPr>
              <w:pStyle w:val="3"/>
              <w:spacing w:after="0"/>
              <w:ind w:left="284" w:right="39"/>
              <w:rPr>
                <w:sz w:val="24"/>
                <w:szCs w:val="24"/>
              </w:rPr>
            </w:pPr>
            <w:r w:rsidRPr="004A5352">
              <w:rPr>
                <w:sz w:val="24"/>
                <w:szCs w:val="24"/>
              </w:rPr>
              <w:t xml:space="preserve">(ФГБУ «НМИЦ им. ак. Е.Н. Мешалкина» Минздрава России л/с 20516X68950) </w:t>
            </w:r>
          </w:p>
          <w:p w:rsidR="005E5231" w:rsidRPr="004A5352" w:rsidRDefault="005E5231" w:rsidP="002911EC">
            <w:pPr>
              <w:pStyle w:val="3"/>
              <w:spacing w:after="0"/>
              <w:ind w:left="284" w:right="39"/>
              <w:rPr>
                <w:sz w:val="24"/>
                <w:szCs w:val="24"/>
              </w:rPr>
            </w:pPr>
            <w:r w:rsidRPr="004A5352">
              <w:rPr>
                <w:sz w:val="24"/>
                <w:szCs w:val="24"/>
              </w:rPr>
              <w:t>Банк получателя:</w:t>
            </w:r>
          </w:p>
          <w:p w:rsidR="005E5231" w:rsidRPr="004A5352" w:rsidRDefault="005E5231" w:rsidP="002911EC">
            <w:pPr>
              <w:pStyle w:val="3"/>
              <w:spacing w:after="0"/>
              <w:ind w:left="284" w:right="39"/>
              <w:rPr>
                <w:sz w:val="24"/>
                <w:szCs w:val="24"/>
              </w:rPr>
            </w:pPr>
            <w:r w:rsidRPr="004A5352">
              <w:rPr>
                <w:sz w:val="24"/>
                <w:szCs w:val="24"/>
              </w:rPr>
              <w:t>СИБИРСКОЕ ГУ БАНКА РОССИИ// УФК по Новосибирской области г. Новосибирск</w:t>
            </w:r>
          </w:p>
          <w:p w:rsidR="005E5231" w:rsidRPr="004A5352" w:rsidRDefault="005E5231" w:rsidP="002911EC">
            <w:pPr>
              <w:pStyle w:val="3"/>
              <w:spacing w:after="0"/>
              <w:ind w:left="284" w:right="39"/>
              <w:rPr>
                <w:sz w:val="24"/>
                <w:szCs w:val="24"/>
              </w:rPr>
            </w:pPr>
            <w:r w:rsidRPr="004A5352">
              <w:rPr>
                <w:sz w:val="24"/>
                <w:szCs w:val="24"/>
              </w:rPr>
              <w:t>БИК 015004950</w:t>
            </w:r>
          </w:p>
          <w:p w:rsidR="005E5231" w:rsidRPr="004A5352" w:rsidRDefault="005E5231" w:rsidP="002911EC">
            <w:pPr>
              <w:pStyle w:val="3"/>
              <w:spacing w:after="0"/>
              <w:ind w:left="284" w:right="39"/>
              <w:rPr>
                <w:sz w:val="24"/>
                <w:szCs w:val="24"/>
              </w:rPr>
            </w:pPr>
            <w:r w:rsidRPr="004A5352">
              <w:rPr>
                <w:sz w:val="24"/>
                <w:szCs w:val="24"/>
              </w:rPr>
              <w:t>К/с 40102810445370000043</w:t>
            </w:r>
          </w:p>
          <w:p w:rsidR="005E5231" w:rsidRPr="004A5352" w:rsidRDefault="005E5231" w:rsidP="002911EC">
            <w:pPr>
              <w:shd w:val="clear" w:color="auto" w:fill="FFFFFF"/>
              <w:ind w:left="284" w:right="39"/>
              <w:rPr>
                <w:sz w:val="24"/>
                <w:szCs w:val="24"/>
              </w:rPr>
            </w:pPr>
            <w:r w:rsidRPr="004A5352">
              <w:rPr>
                <w:sz w:val="24"/>
                <w:szCs w:val="24"/>
              </w:rPr>
              <w:t xml:space="preserve">Р/с 03214643000000015100 </w:t>
            </w:r>
          </w:p>
          <w:p w:rsidR="005056FE" w:rsidRPr="004A5352" w:rsidRDefault="005056FE" w:rsidP="00F61716">
            <w:pPr>
              <w:shd w:val="clear" w:color="auto" w:fill="FFFFFF"/>
              <w:ind w:right="39"/>
              <w:rPr>
                <w:sz w:val="24"/>
                <w:szCs w:val="24"/>
              </w:rPr>
            </w:pPr>
          </w:p>
        </w:tc>
      </w:tr>
      <w:tr w:rsidR="005E5231" w:rsidRPr="004A5352" w:rsidTr="00987734">
        <w:tblPrEx>
          <w:tblLook w:val="01E0" w:firstRow="1" w:lastRow="1" w:firstColumn="1" w:lastColumn="1" w:noHBand="0" w:noVBand="0"/>
        </w:tblPrEx>
        <w:tc>
          <w:tcPr>
            <w:tcW w:w="5353" w:type="dxa"/>
          </w:tcPr>
          <w:p w:rsidR="000807F8" w:rsidRDefault="000807F8" w:rsidP="00F61716">
            <w:pPr>
              <w:rPr>
                <w:sz w:val="24"/>
                <w:szCs w:val="24"/>
              </w:rPr>
            </w:pPr>
          </w:p>
          <w:p w:rsidR="00F61716" w:rsidRPr="00F46929" w:rsidRDefault="00F61716" w:rsidP="00F61716">
            <w:pPr>
              <w:rPr>
                <w:sz w:val="24"/>
                <w:szCs w:val="24"/>
              </w:rPr>
            </w:pPr>
          </w:p>
          <w:p w:rsidR="00F61716" w:rsidRDefault="00F61716" w:rsidP="00F61716">
            <w:pPr>
              <w:rPr>
                <w:sz w:val="24"/>
                <w:szCs w:val="24"/>
              </w:rPr>
            </w:pPr>
          </w:p>
          <w:p w:rsidR="00F61716" w:rsidRPr="00F46929" w:rsidRDefault="00F61716" w:rsidP="00F61716">
            <w:pPr>
              <w:rPr>
                <w:sz w:val="24"/>
                <w:szCs w:val="24"/>
              </w:rPr>
            </w:pPr>
          </w:p>
          <w:p w:rsidR="00F61716" w:rsidRPr="00F46929" w:rsidRDefault="00F20132" w:rsidP="00F61716">
            <w:pPr>
              <w:rPr>
                <w:sz w:val="24"/>
                <w:szCs w:val="24"/>
              </w:rPr>
            </w:pPr>
            <w:r>
              <w:rPr>
                <w:sz w:val="24"/>
                <w:szCs w:val="24"/>
              </w:rPr>
              <w:t xml:space="preserve">____________________ </w:t>
            </w:r>
            <w:r w:rsidR="00987734">
              <w:rPr>
                <w:sz w:val="24"/>
                <w:szCs w:val="24"/>
              </w:rPr>
              <w:t>/</w:t>
            </w:r>
            <w:r w:rsidR="000807F8">
              <w:rPr>
                <w:sz w:val="24"/>
                <w:szCs w:val="24"/>
              </w:rPr>
              <w:t>_________________</w:t>
            </w:r>
            <w:r w:rsidR="00987734">
              <w:rPr>
                <w:sz w:val="24"/>
                <w:szCs w:val="24"/>
              </w:rPr>
              <w:t>/</w:t>
            </w:r>
          </w:p>
          <w:p w:rsidR="00F61716" w:rsidRPr="004A5352" w:rsidRDefault="00F61716" w:rsidP="00F61716">
            <w:pPr>
              <w:rPr>
                <w:sz w:val="24"/>
                <w:szCs w:val="24"/>
              </w:rPr>
            </w:pPr>
            <w:r w:rsidRPr="00F90B75">
              <w:rPr>
                <w:sz w:val="24"/>
                <w:szCs w:val="24"/>
              </w:rPr>
              <w:t>М.П.</w:t>
            </w:r>
          </w:p>
        </w:tc>
        <w:tc>
          <w:tcPr>
            <w:tcW w:w="5103" w:type="dxa"/>
          </w:tcPr>
          <w:p w:rsidR="00987734" w:rsidRDefault="002D389F" w:rsidP="00F33CF4">
            <w:pPr>
              <w:tabs>
                <w:tab w:val="right" w:pos="7792"/>
              </w:tabs>
              <w:ind w:left="315" w:right="39"/>
              <w:rPr>
                <w:sz w:val="24"/>
                <w:szCs w:val="24"/>
              </w:rPr>
            </w:pPr>
            <w:r>
              <w:rPr>
                <w:sz w:val="24"/>
                <w:szCs w:val="24"/>
              </w:rPr>
              <w:t>Заместитель г</w:t>
            </w:r>
            <w:r w:rsidR="005E5231" w:rsidRPr="004A5352">
              <w:rPr>
                <w:sz w:val="24"/>
                <w:szCs w:val="24"/>
              </w:rPr>
              <w:t>енеральн</w:t>
            </w:r>
            <w:r>
              <w:rPr>
                <w:sz w:val="24"/>
                <w:szCs w:val="24"/>
              </w:rPr>
              <w:t>ого</w:t>
            </w:r>
            <w:r w:rsidR="00E325D3">
              <w:rPr>
                <w:sz w:val="24"/>
                <w:szCs w:val="24"/>
              </w:rPr>
              <w:t xml:space="preserve"> директор</w:t>
            </w:r>
            <w:r>
              <w:rPr>
                <w:sz w:val="24"/>
                <w:szCs w:val="24"/>
              </w:rPr>
              <w:t>а по научной работе</w:t>
            </w:r>
          </w:p>
          <w:p w:rsidR="005E5231" w:rsidRDefault="005E5231" w:rsidP="005E5231">
            <w:pPr>
              <w:tabs>
                <w:tab w:val="right" w:pos="7792"/>
              </w:tabs>
              <w:ind w:left="601" w:right="39"/>
              <w:rPr>
                <w:sz w:val="24"/>
                <w:szCs w:val="24"/>
              </w:rPr>
            </w:pPr>
          </w:p>
          <w:p w:rsidR="00E325D3" w:rsidRPr="004A5352" w:rsidRDefault="00E325D3" w:rsidP="005E5231">
            <w:pPr>
              <w:tabs>
                <w:tab w:val="right" w:pos="7792"/>
              </w:tabs>
              <w:ind w:left="601" w:right="39"/>
              <w:rPr>
                <w:sz w:val="24"/>
                <w:szCs w:val="24"/>
              </w:rPr>
            </w:pPr>
          </w:p>
          <w:p w:rsidR="005E5231" w:rsidRPr="004A5352" w:rsidRDefault="002911EC" w:rsidP="00F33CF4">
            <w:pPr>
              <w:tabs>
                <w:tab w:val="right" w:pos="7792"/>
              </w:tabs>
              <w:ind w:left="315" w:right="39"/>
              <w:rPr>
                <w:sz w:val="24"/>
                <w:szCs w:val="24"/>
              </w:rPr>
            </w:pPr>
            <w:r w:rsidRPr="004A5352">
              <w:rPr>
                <w:sz w:val="24"/>
                <w:szCs w:val="24"/>
              </w:rPr>
              <w:t>______________</w:t>
            </w:r>
            <w:r w:rsidR="001D12C4">
              <w:rPr>
                <w:sz w:val="24"/>
                <w:szCs w:val="24"/>
              </w:rPr>
              <w:t>_</w:t>
            </w:r>
            <w:r w:rsidRPr="004A5352">
              <w:rPr>
                <w:sz w:val="24"/>
                <w:szCs w:val="24"/>
              </w:rPr>
              <w:t xml:space="preserve">___ </w:t>
            </w:r>
            <w:r w:rsidR="00987734">
              <w:rPr>
                <w:sz w:val="24"/>
                <w:szCs w:val="24"/>
              </w:rPr>
              <w:t>/</w:t>
            </w:r>
            <w:r w:rsidR="005E5231" w:rsidRPr="004A5352">
              <w:rPr>
                <w:sz w:val="24"/>
                <w:szCs w:val="24"/>
              </w:rPr>
              <w:t>А.</w:t>
            </w:r>
            <w:r w:rsidR="00C04016">
              <w:rPr>
                <w:sz w:val="24"/>
                <w:szCs w:val="24"/>
              </w:rPr>
              <w:t xml:space="preserve">Б. Романов </w:t>
            </w:r>
            <w:r w:rsidR="00987734">
              <w:rPr>
                <w:sz w:val="24"/>
                <w:szCs w:val="24"/>
              </w:rPr>
              <w:t>/</w:t>
            </w:r>
          </w:p>
          <w:p w:rsidR="005E5231" w:rsidRPr="004A5352" w:rsidRDefault="005E5231" w:rsidP="00F33CF4">
            <w:pPr>
              <w:tabs>
                <w:tab w:val="right" w:pos="7792"/>
              </w:tabs>
              <w:ind w:left="315" w:right="39"/>
              <w:rPr>
                <w:sz w:val="24"/>
                <w:szCs w:val="24"/>
              </w:rPr>
            </w:pPr>
            <w:r w:rsidRPr="004A5352">
              <w:rPr>
                <w:sz w:val="24"/>
                <w:szCs w:val="24"/>
              </w:rPr>
              <w:t>М</w:t>
            </w:r>
            <w:r w:rsidR="00F61716">
              <w:rPr>
                <w:sz w:val="24"/>
                <w:szCs w:val="24"/>
              </w:rPr>
              <w:t>.</w:t>
            </w:r>
            <w:r w:rsidRPr="004A5352">
              <w:rPr>
                <w:sz w:val="24"/>
                <w:szCs w:val="24"/>
              </w:rPr>
              <w:t>П</w:t>
            </w:r>
            <w:r w:rsidR="00F61716">
              <w:rPr>
                <w:sz w:val="24"/>
                <w:szCs w:val="24"/>
              </w:rPr>
              <w:t>.</w:t>
            </w:r>
          </w:p>
        </w:tc>
      </w:tr>
    </w:tbl>
    <w:p w:rsidR="00381FE0" w:rsidRPr="004A5352" w:rsidRDefault="005056FE" w:rsidP="0096228C">
      <w:pPr>
        <w:shd w:val="clear" w:color="auto" w:fill="FFFFFF"/>
        <w:jc w:val="right"/>
        <w:rPr>
          <w:sz w:val="24"/>
          <w:szCs w:val="24"/>
        </w:rPr>
      </w:pPr>
      <w:r w:rsidRPr="001D3A72">
        <w:rPr>
          <w:sz w:val="24"/>
          <w:szCs w:val="24"/>
        </w:rPr>
        <w:br w:type="page"/>
      </w:r>
      <w:r w:rsidR="004877DA" w:rsidRPr="004A5352">
        <w:rPr>
          <w:sz w:val="24"/>
          <w:szCs w:val="24"/>
        </w:rPr>
        <w:lastRenderedPageBreak/>
        <w:t>Приложение № 1</w:t>
      </w:r>
    </w:p>
    <w:p w:rsidR="00381FE0" w:rsidRPr="004A5352" w:rsidRDefault="006579DC" w:rsidP="0096228C">
      <w:pPr>
        <w:shd w:val="clear" w:color="auto" w:fill="FFFFFF"/>
        <w:jc w:val="right"/>
        <w:rPr>
          <w:sz w:val="24"/>
          <w:szCs w:val="24"/>
        </w:rPr>
      </w:pPr>
      <w:r>
        <w:rPr>
          <w:sz w:val="24"/>
          <w:szCs w:val="24"/>
        </w:rPr>
        <w:t xml:space="preserve">к договору </w:t>
      </w:r>
      <w:r w:rsidR="00987734">
        <w:rPr>
          <w:sz w:val="24"/>
          <w:szCs w:val="24"/>
        </w:rPr>
        <w:t xml:space="preserve">№ </w:t>
      </w:r>
      <w:r w:rsidR="0085664F">
        <w:rPr>
          <w:sz w:val="24"/>
          <w:szCs w:val="24"/>
        </w:rPr>
        <w:t>___________</w:t>
      </w:r>
      <w:r w:rsidR="00987734">
        <w:rPr>
          <w:sz w:val="24"/>
          <w:szCs w:val="24"/>
        </w:rPr>
        <w:t xml:space="preserve"> </w:t>
      </w:r>
      <w:r>
        <w:rPr>
          <w:sz w:val="24"/>
          <w:szCs w:val="24"/>
        </w:rPr>
        <w:t>от «</w:t>
      </w:r>
      <w:r w:rsidR="00987734">
        <w:rPr>
          <w:sz w:val="24"/>
          <w:szCs w:val="24"/>
        </w:rPr>
        <w:t>___</w:t>
      </w:r>
      <w:r>
        <w:rPr>
          <w:sz w:val="24"/>
          <w:szCs w:val="24"/>
        </w:rPr>
        <w:t xml:space="preserve">» </w:t>
      </w:r>
      <w:r w:rsidR="000807F8">
        <w:rPr>
          <w:sz w:val="24"/>
          <w:szCs w:val="24"/>
        </w:rPr>
        <w:t>________</w:t>
      </w:r>
      <w:r>
        <w:rPr>
          <w:sz w:val="24"/>
          <w:szCs w:val="24"/>
        </w:rPr>
        <w:t xml:space="preserve"> 202</w:t>
      </w:r>
      <w:r w:rsidR="000807F8">
        <w:rPr>
          <w:sz w:val="24"/>
          <w:szCs w:val="24"/>
        </w:rPr>
        <w:t>6</w:t>
      </w:r>
      <w:r w:rsidR="00987734">
        <w:rPr>
          <w:sz w:val="24"/>
          <w:szCs w:val="24"/>
        </w:rPr>
        <w:t xml:space="preserve"> г.</w:t>
      </w:r>
    </w:p>
    <w:p w:rsidR="005056FE" w:rsidRPr="00B80799" w:rsidRDefault="005056FE" w:rsidP="0096228C">
      <w:pPr>
        <w:shd w:val="clear" w:color="auto" w:fill="FFFFFF"/>
        <w:rPr>
          <w:sz w:val="16"/>
          <w:szCs w:val="16"/>
        </w:rPr>
      </w:pPr>
    </w:p>
    <w:p w:rsidR="004D27D9" w:rsidRDefault="004D27D9" w:rsidP="0096228C">
      <w:pPr>
        <w:jc w:val="center"/>
        <w:rPr>
          <w:b/>
          <w:bCs/>
          <w:sz w:val="24"/>
          <w:szCs w:val="24"/>
        </w:rPr>
      </w:pPr>
    </w:p>
    <w:p w:rsidR="004D27D9" w:rsidRDefault="004D27D9" w:rsidP="0096228C">
      <w:pPr>
        <w:jc w:val="center"/>
        <w:rPr>
          <w:b/>
          <w:bCs/>
          <w:sz w:val="24"/>
          <w:szCs w:val="24"/>
        </w:rPr>
      </w:pPr>
    </w:p>
    <w:p w:rsidR="00F20132" w:rsidRPr="00F20132" w:rsidRDefault="004D27D9" w:rsidP="0096228C">
      <w:pPr>
        <w:jc w:val="center"/>
        <w:rPr>
          <w:b/>
          <w:bCs/>
          <w:sz w:val="24"/>
          <w:szCs w:val="24"/>
        </w:rPr>
      </w:pPr>
      <w:r>
        <w:rPr>
          <w:b/>
          <w:bCs/>
          <w:sz w:val="24"/>
          <w:szCs w:val="24"/>
        </w:rPr>
        <w:t>ПРОГРАММА МЕРОПРИЯТИЯ</w:t>
      </w:r>
    </w:p>
    <w:p w:rsidR="00F20132" w:rsidRDefault="004D27D9" w:rsidP="0096228C">
      <w:pPr>
        <w:jc w:val="center"/>
        <w:rPr>
          <w:b/>
          <w:bCs/>
          <w:sz w:val="24"/>
          <w:szCs w:val="24"/>
        </w:rPr>
      </w:pPr>
      <w:r>
        <w:rPr>
          <w:b/>
          <w:bCs/>
          <w:sz w:val="24"/>
          <w:szCs w:val="24"/>
        </w:rPr>
        <w:t>_______________________________________________________________</w:t>
      </w:r>
    </w:p>
    <w:p w:rsidR="004D27D9" w:rsidRPr="004D27D9" w:rsidRDefault="004D27D9" w:rsidP="0096228C">
      <w:pPr>
        <w:jc w:val="center"/>
        <w:rPr>
          <w:bCs/>
          <w:sz w:val="24"/>
          <w:szCs w:val="24"/>
          <w:vertAlign w:val="superscript"/>
        </w:rPr>
      </w:pPr>
      <w:r w:rsidRPr="004D27D9">
        <w:rPr>
          <w:bCs/>
          <w:sz w:val="24"/>
          <w:szCs w:val="24"/>
          <w:vertAlign w:val="superscript"/>
        </w:rPr>
        <w:t>(наименование мероприятия)</w:t>
      </w:r>
    </w:p>
    <w:p w:rsidR="00F20132" w:rsidRPr="00B80799" w:rsidRDefault="00F20132" w:rsidP="0096228C">
      <w:pPr>
        <w:jc w:val="center"/>
        <w:rPr>
          <w:b/>
          <w:bCs/>
          <w:sz w:val="16"/>
          <w:szCs w:val="16"/>
        </w:rPr>
      </w:pPr>
    </w:p>
    <w:p w:rsidR="00F20132" w:rsidRPr="0096228C" w:rsidRDefault="00F20132" w:rsidP="0096228C">
      <w:pPr>
        <w:contextualSpacing/>
        <w:rPr>
          <w:b/>
          <w:bCs/>
          <w:sz w:val="22"/>
          <w:szCs w:val="22"/>
        </w:rPr>
      </w:pPr>
      <w:r w:rsidRPr="0096228C">
        <w:rPr>
          <w:b/>
          <w:bCs/>
          <w:sz w:val="22"/>
          <w:szCs w:val="22"/>
        </w:rPr>
        <w:t xml:space="preserve">Дата и место проведения: </w:t>
      </w:r>
      <w:r w:rsidR="000807F8">
        <w:rPr>
          <w:sz w:val="22"/>
          <w:szCs w:val="22"/>
        </w:rPr>
        <w:t>__________________________, ХХ:ХХ – ХХ:ХХ (время проведения)</w:t>
      </w:r>
    </w:p>
    <w:p w:rsidR="00F20132" w:rsidRPr="0096228C" w:rsidRDefault="00F20132" w:rsidP="0096228C">
      <w:pPr>
        <w:contextualSpacing/>
        <w:rPr>
          <w:sz w:val="22"/>
          <w:szCs w:val="22"/>
        </w:rPr>
      </w:pPr>
      <w:r w:rsidRPr="0096228C">
        <w:rPr>
          <w:sz w:val="22"/>
          <w:szCs w:val="22"/>
        </w:rPr>
        <w:t>ФГБУ «НМИЦ им. ак. Е.Н. Мешалкина» Минздрава России</w:t>
      </w:r>
      <w:r w:rsidR="00987734" w:rsidRPr="0096228C">
        <w:rPr>
          <w:sz w:val="22"/>
          <w:szCs w:val="22"/>
        </w:rPr>
        <w:t>;</w:t>
      </w:r>
    </w:p>
    <w:p w:rsidR="00F20132" w:rsidRPr="0096228C" w:rsidRDefault="00F20132" w:rsidP="0096228C">
      <w:pPr>
        <w:contextualSpacing/>
        <w:rPr>
          <w:sz w:val="22"/>
          <w:szCs w:val="22"/>
        </w:rPr>
      </w:pPr>
      <w:r w:rsidRPr="0096228C">
        <w:rPr>
          <w:sz w:val="22"/>
          <w:szCs w:val="22"/>
        </w:rPr>
        <w:t xml:space="preserve">630055, г. Новосибирск, ул. Речкуновская, </w:t>
      </w:r>
      <w:r w:rsidR="00987734" w:rsidRPr="0096228C">
        <w:rPr>
          <w:sz w:val="22"/>
          <w:szCs w:val="22"/>
        </w:rPr>
        <w:t xml:space="preserve">д. </w:t>
      </w:r>
      <w:r w:rsidRPr="0096228C">
        <w:rPr>
          <w:sz w:val="22"/>
          <w:szCs w:val="22"/>
        </w:rPr>
        <w:t>15</w:t>
      </w:r>
      <w:r w:rsidR="00987734" w:rsidRPr="0096228C">
        <w:rPr>
          <w:sz w:val="22"/>
          <w:szCs w:val="22"/>
        </w:rPr>
        <w:t>.</w:t>
      </w:r>
    </w:p>
    <w:p w:rsidR="00F20132" w:rsidRPr="0096228C" w:rsidRDefault="00F20132" w:rsidP="0096228C">
      <w:pPr>
        <w:contextualSpacing/>
        <w:rPr>
          <w:sz w:val="22"/>
          <w:szCs w:val="22"/>
        </w:rPr>
      </w:pPr>
    </w:p>
    <w:p w:rsidR="00F20132" w:rsidRPr="0096228C" w:rsidRDefault="00F20132" w:rsidP="0096228C">
      <w:pPr>
        <w:contextualSpacing/>
        <w:jc w:val="both"/>
        <w:rPr>
          <w:b/>
          <w:bCs/>
          <w:sz w:val="22"/>
          <w:szCs w:val="22"/>
        </w:rPr>
      </w:pPr>
    </w:p>
    <w:tbl>
      <w:tblPr>
        <w:tblStyle w:val="ae"/>
        <w:tblW w:w="0" w:type="auto"/>
        <w:tblLook w:val="04A0" w:firstRow="1" w:lastRow="0" w:firstColumn="1" w:lastColumn="0" w:noHBand="0" w:noVBand="1"/>
      </w:tblPr>
      <w:tblGrid>
        <w:gridCol w:w="1778"/>
        <w:gridCol w:w="6268"/>
        <w:gridCol w:w="1985"/>
      </w:tblGrid>
      <w:tr w:rsidR="00C07E4F" w:rsidRPr="0096228C" w:rsidTr="0096228C">
        <w:tc>
          <w:tcPr>
            <w:tcW w:w="1778" w:type="dxa"/>
            <w:vAlign w:val="center"/>
          </w:tcPr>
          <w:p w:rsidR="00C07E4F" w:rsidRPr="0096228C" w:rsidRDefault="00C07E4F" w:rsidP="0096228C">
            <w:pPr>
              <w:contextualSpacing/>
              <w:jc w:val="center"/>
              <w:rPr>
                <w:b/>
                <w:bCs/>
                <w:sz w:val="22"/>
                <w:szCs w:val="22"/>
              </w:rPr>
            </w:pPr>
            <w:r w:rsidRPr="0096228C">
              <w:rPr>
                <w:b/>
                <w:bCs/>
                <w:sz w:val="22"/>
                <w:szCs w:val="22"/>
              </w:rPr>
              <w:t>Время проведения</w:t>
            </w:r>
          </w:p>
        </w:tc>
        <w:tc>
          <w:tcPr>
            <w:tcW w:w="6268" w:type="dxa"/>
            <w:vAlign w:val="center"/>
          </w:tcPr>
          <w:p w:rsidR="00C07E4F" w:rsidRPr="0096228C" w:rsidRDefault="00C07E4F" w:rsidP="0096228C">
            <w:pPr>
              <w:contextualSpacing/>
              <w:jc w:val="center"/>
              <w:rPr>
                <w:b/>
                <w:bCs/>
                <w:sz w:val="22"/>
                <w:szCs w:val="22"/>
              </w:rPr>
            </w:pPr>
            <w:r w:rsidRPr="0096228C">
              <w:rPr>
                <w:b/>
                <w:bCs/>
                <w:sz w:val="22"/>
                <w:szCs w:val="22"/>
              </w:rPr>
              <w:t>Наименование мероприятия</w:t>
            </w:r>
          </w:p>
        </w:tc>
        <w:tc>
          <w:tcPr>
            <w:tcW w:w="1985" w:type="dxa"/>
            <w:vAlign w:val="center"/>
          </w:tcPr>
          <w:p w:rsidR="00C07E4F" w:rsidRPr="0096228C" w:rsidRDefault="00C07E4F" w:rsidP="0096228C">
            <w:pPr>
              <w:contextualSpacing/>
              <w:jc w:val="center"/>
              <w:rPr>
                <w:b/>
                <w:bCs/>
                <w:sz w:val="22"/>
                <w:szCs w:val="22"/>
              </w:rPr>
            </w:pPr>
            <w:r w:rsidRPr="0096228C">
              <w:rPr>
                <w:b/>
                <w:bCs/>
                <w:sz w:val="22"/>
                <w:szCs w:val="22"/>
              </w:rPr>
              <w:t>Ответственной исполнитель</w:t>
            </w:r>
          </w:p>
        </w:tc>
      </w:tr>
      <w:tr w:rsidR="00C07E4F" w:rsidRPr="0096228C" w:rsidTr="0096228C">
        <w:tc>
          <w:tcPr>
            <w:tcW w:w="1778" w:type="dxa"/>
          </w:tcPr>
          <w:p w:rsidR="00C07E4F" w:rsidRPr="0096228C" w:rsidRDefault="00C07E4F" w:rsidP="0096228C">
            <w:pPr>
              <w:contextualSpacing/>
              <w:jc w:val="both"/>
              <w:rPr>
                <w:bCs/>
                <w:sz w:val="22"/>
                <w:szCs w:val="22"/>
              </w:rPr>
            </w:pPr>
          </w:p>
        </w:tc>
        <w:tc>
          <w:tcPr>
            <w:tcW w:w="6268" w:type="dxa"/>
          </w:tcPr>
          <w:p w:rsidR="00C07E4F" w:rsidRPr="0096228C" w:rsidRDefault="00C07E4F" w:rsidP="0096228C">
            <w:pPr>
              <w:contextualSpacing/>
              <w:jc w:val="both"/>
              <w:rPr>
                <w:bCs/>
                <w:sz w:val="22"/>
                <w:szCs w:val="22"/>
              </w:rPr>
            </w:pPr>
          </w:p>
        </w:tc>
        <w:tc>
          <w:tcPr>
            <w:tcW w:w="1985" w:type="dxa"/>
          </w:tcPr>
          <w:p w:rsidR="00C07E4F" w:rsidRPr="0096228C" w:rsidRDefault="00C07E4F" w:rsidP="0096228C">
            <w:pPr>
              <w:contextualSpacing/>
              <w:jc w:val="both"/>
              <w:rPr>
                <w:bCs/>
                <w:sz w:val="22"/>
                <w:szCs w:val="22"/>
              </w:rPr>
            </w:pPr>
          </w:p>
        </w:tc>
      </w:tr>
      <w:tr w:rsidR="00C07E4F" w:rsidRPr="0096228C" w:rsidTr="0096228C">
        <w:tc>
          <w:tcPr>
            <w:tcW w:w="1778" w:type="dxa"/>
          </w:tcPr>
          <w:p w:rsidR="00C07E4F" w:rsidRPr="0096228C" w:rsidRDefault="00C07E4F" w:rsidP="0096228C">
            <w:pPr>
              <w:contextualSpacing/>
              <w:jc w:val="both"/>
              <w:rPr>
                <w:bCs/>
                <w:sz w:val="22"/>
                <w:szCs w:val="22"/>
              </w:rPr>
            </w:pPr>
          </w:p>
        </w:tc>
        <w:tc>
          <w:tcPr>
            <w:tcW w:w="6268" w:type="dxa"/>
          </w:tcPr>
          <w:p w:rsidR="00C07E4F" w:rsidRPr="0096228C" w:rsidRDefault="00C07E4F" w:rsidP="0096228C">
            <w:pPr>
              <w:contextualSpacing/>
              <w:jc w:val="both"/>
              <w:rPr>
                <w:bCs/>
                <w:sz w:val="22"/>
                <w:szCs w:val="22"/>
              </w:rPr>
            </w:pPr>
          </w:p>
        </w:tc>
        <w:tc>
          <w:tcPr>
            <w:tcW w:w="1985" w:type="dxa"/>
          </w:tcPr>
          <w:p w:rsidR="00C07E4F" w:rsidRPr="0096228C" w:rsidRDefault="00C07E4F" w:rsidP="0096228C">
            <w:pPr>
              <w:contextualSpacing/>
              <w:jc w:val="both"/>
              <w:rPr>
                <w:bCs/>
                <w:sz w:val="22"/>
                <w:szCs w:val="22"/>
              </w:rPr>
            </w:pPr>
          </w:p>
        </w:tc>
      </w:tr>
      <w:tr w:rsidR="00C07E4F" w:rsidRPr="0096228C" w:rsidTr="0096228C">
        <w:tc>
          <w:tcPr>
            <w:tcW w:w="1778" w:type="dxa"/>
          </w:tcPr>
          <w:p w:rsidR="00C07E4F" w:rsidRPr="0096228C" w:rsidRDefault="00C07E4F" w:rsidP="0096228C">
            <w:pPr>
              <w:contextualSpacing/>
              <w:jc w:val="both"/>
              <w:rPr>
                <w:bCs/>
                <w:sz w:val="22"/>
                <w:szCs w:val="22"/>
              </w:rPr>
            </w:pPr>
          </w:p>
        </w:tc>
        <w:tc>
          <w:tcPr>
            <w:tcW w:w="6268" w:type="dxa"/>
          </w:tcPr>
          <w:p w:rsidR="00C07E4F" w:rsidRPr="0096228C" w:rsidRDefault="00C07E4F" w:rsidP="0096228C">
            <w:pPr>
              <w:contextualSpacing/>
              <w:jc w:val="both"/>
              <w:rPr>
                <w:bCs/>
                <w:sz w:val="22"/>
                <w:szCs w:val="22"/>
              </w:rPr>
            </w:pPr>
          </w:p>
        </w:tc>
        <w:tc>
          <w:tcPr>
            <w:tcW w:w="1985" w:type="dxa"/>
          </w:tcPr>
          <w:p w:rsidR="00C07E4F" w:rsidRPr="0096228C" w:rsidRDefault="00C07E4F" w:rsidP="0096228C">
            <w:pPr>
              <w:contextualSpacing/>
              <w:jc w:val="both"/>
              <w:rPr>
                <w:bCs/>
                <w:sz w:val="22"/>
                <w:szCs w:val="22"/>
              </w:rPr>
            </w:pPr>
          </w:p>
        </w:tc>
      </w:tr>
      <w:tr w:rsidR="00C07E4F" w:rsidRPr="0096228C" w:rsidTr="0096228C">
        <w:tc>
          <w:tcPr>
            <w:tcW w:w="1778" w:type="dxa"/>
          </w:tcPr>
          <w:p w:rsidR="00C07E4F" w:rsidRPr="0096228C" w:rsidRDefault="00C07E4F" w:rsidP="0096228C">
            <w:pPr>
              <w:contextualSpacing/>
              <w:jc w:val="both"/>
              <w:rPr>
                <w:bCs/>
                <w:sz w:val="22"/>
                <w:szCs w:val="22"/>
              </w:rPr>
            </w:pPr>
          </w:p>
        </w:tc>
        <w:tc>
          <w:tcPr>
            <w:tcW w:w="6268" w:type="dxa"/>
          </w:tcPr>
          <w:p w:rsidR="00C07E4F" w:rsidRPr="0096228C" w:rsidRDefault="00C07E4F" w:rsidP="0096228C">
            <w:pPr>
              <w:contextualSpacing/>
              <w:jc w:val="both"/>
              <w:rPr>
                <w:bCs/>
                <w:sz w:val="22"/>
                <w:szCs w:val="22"/>
              </w:rPr>
            </w:pPr>
          </w:p>
        </w:tc>
        <w:tc>
          <w:tcPr>
            <w:tcW w:w="1985" w:type="dxa"/>
          </w:tcPr>
          <w:p w:rsidR="00C07E4F" w:rsidRPr="0096228C" w:rsidRDefault="00C07E4F" w:rsidP="0096228C">
            <w:pPr>
              <w:contextualSpacing/>
              <w:jc w:val="both"/>
              <w:rPr>
                <w:bCs/>
                <w:sz w:val="22"/>
                <w:szCs w:val="22"/>
              </w:rPr>
            </w:pPr>
          </w:p>
        </w:tc>
      </w:tr>
      <w:tr w:rsidR="00C07E4F" w:rsidRPr="0096228C" w:rsidTr="0096228C">
        <w:tc>
          <w:tcPr>
            <w:tcW w:w="1778" w:type="dxa"/>
          </w:tcPr>
          <w:p w:rsidR="00C07E4F" w:rsidRPr="0096228C" w:rsidRDefault="00C07E4F" w:rsidP="0096228C">
            <w:pPr>
              <w:contextualSpacing/>
              <w:jc w:val="both"/>
              <w:rPr>
                <w:bCs/>
                <w:sz w:val="22"/>
                <w:szCs w:val="22"/>
              </w:rPr>
            </w:pPr>
          </w:p>
        </w:tc>
        <w:tc>
          <w:tcPr>
            <w:tcW w:w="6268" w:type="dxa"/>
          </w:tcPr>
          <w:p w:rsidR="00C07E4F" w:rsidRPr="0096228C" w:rsidRDefault="00C07E4F" w:rsidP="0096228C">
            <w:pPr>
              <w:contextualSpacing/>
              <w:jc w:val="both"/>
              <w:rPr>
                <w:bCs/>
                <w:sz w:val="22"/>
                <w:szCs w:val="22"/>
              </w:rPr>
            </w:pPr>
          </w:p>
        </w:tc>
        <w:tc>
          <w:tcPr>
            <w:tcW w:w="1985" w:type="dxa"/>
          </w:tcPr>
          <w:p w:rsidR="00C07E4F" w:rsidRPr="0096228C" w:rsidRDefault="00C07E4F" w:rsidP="0096228C">
            <w:pPr>
              <w:contextualSpacing/>
              <w:jc w:val="both"/>
              <w:rPr>
                <w:bCs/>
                <w:sz w:val="22"/>
                <w:szCs w:val="22"/>
              </w:rPr>
            </w:pPr>
          </w:p>
        </w:tc>
      </w:tr>
      <w:tr w:rsidR="00C07E4F" w:rsidRPr="0096228C" w:rsidTr="0096228C">
        <w:tc>
          <w:tcPr>
            <w:tcW w:w="1778" w:type="dxa"/>
          </w:tcPr>
          <w:p w:rsidR="00C07E4F" w:rsidRPr="0096228C" w:rsidRDefault="00C07E4F" w:rsidP="0096228C">
            <w:pPr>
              <w:contextualSpacing/>
              <w:jc w:val="both"/>
              <w:rPr>
                <w:bCs/>
                <w:sz w:val="22"/>
                <w:szCs w:val="22"/>
              </w:rPr>
            </w:pPr>
          </w:p>
        </w:tc>
        <w:tc>
          <w:tcPr>
            <w:tcW w:w="6268" w:type="dxa"/>
          </w:tcPr>
          <w:p w:rsidR="00C07E4F" w:rsidRPr="0096228C" w:rsidRDefault="00C07E4F" w:rsidP="0096228C">
            <w:pPr>
              <w:contextualSpacing/>
              <w:jc w:val="both"/>
              <w:rPr>
                <w:bCs/>
                <w:sz w:val="22"/>
                <w:szCs w:val="22"/>
              </w:rPr>
            </w:pPr>
          </w:p>
        </w:tc>
        <w:tc>
          <w:tcPr>
            <w:tcW w:w="1985" w:type="dxa"/>
          </w:tcPr>
          <w:p w:rsidR="00C07E4F" w:rsidRPr="0096228C" w:rsidRDefault="00C07E4F" w:rsidP="0096228C">
            <w:pPr>
              <w:contextualSpacing/>
              <w:jc w:val="both"/>
              <w:rPr>
                <w:bCs/>
                <w:sz w:val="22"/>
                <w:szCs w:val="22"/>
              </w:rPr>
            </w:pPr>
          </w:p>
        </w:tc>
      </w:tr>
      <w:tr w:rsidR="00C07E4F" w:rsidRPr="0096228C" w:rsidTr="0096228C">
        <w:tc>
          <w:tcPr>
            <w:tcW w:w="1778" w:type="dxa"/>
          </w:tcPr>
          <w:p w:rsidR="00C07E4F" w:rsidRPr="0096228C" w:rsidRDefault="00C07E4F" w:rsidP="0096228C">
            <w:pPr>
              <w:contextualSpacing/>
              <w:jc w:val="both"/>
              <w:rPr>
                <w:bCs/>
                <w:sz w:val="22"/>
                <w:szCs w:val="22"/>
              </w:rPr>
            </w:pPr>
          </w:p>
        </w:tc>
        <w:tc>
          <w:tcPr>
            <w:tcW w:w="6268" w:type="dxa"/>
          </w:tcPr>
          <w:p w:rsidR="00C07E4F" w:rsidRPr="0096228C" w:rsidRDefault="00C07E4F" w:rsidP="0096228C">
            <w:pPr>
              <w:contextualSpacing/>
              <w:jc w:val="both"/>
              <w:rPr>
                <w:bCs/>
                <w:sz w:val="22"/>
                <w:szCs w:val="22"/>
              </w:rPr>
            </w:pPr>
          </w:p>
        </w:tc>
        <w:tc>
          <w:tcPr>
            <w:tcW w:w="1985" w:type="dxa"/>
          </w:tcPr>
          <w:p w:rsidR="00C07E4F" w:rsidRPr="0096228C" w:rsidRDefault="00C07E4F" w:rsidP="0096228C">
            <w:pPr>
              <w:contextualSpacing/>
              <w:jc w:val="both"/>
              <w:rPr>
                <w:bCs/>
                <w:sz w:val="22"/>
                <w:szCs w:val="22"/>
              </w:rPr>
            </w:pPr>
          </w:p>
        </w:tc>
      </w:tr>
    </w:tbl>
    <w:p w:rsidR="00C07E4F" w:rsidRPr="00FD1602" w:rsidRDefault="00C07E4F" w:rsidP="0096228C">
      <w:pPr>
        <w:contextualSpacing/>
        <w:jc w:val="both"/>
        <w:rPr>
          <w:b/>
          <w:bCs/>
        </w:rPr>
      </w:pPr>
    </w:p>
    <w:p w:rsidR="00C07E4F" w:rsidRPr="0096228C" w:rsidRDefault="00C07E4F" w:rsidP="0096228C">
      <w:pPr>
        <w:contextualSpacing/>
        <w:jc w:val="both"/>
        <w:rPr>
          <w:b/>
          <w:bCs/>
          <w:sz w:val="22"/>
          <w:szCs w:val="22"/>
        </w:rPr>
      </w:pPr>
    </w:p>
    <w:p w:rsidR="008357D7" w:rsidRDefault="008357D7" w:rsidP="0096228C">
      <w:pPr>
        <w:shd w:val="clear" w:color="auto" w:fill="FFFFFF"/>
        <w:contextualSpacing/>
        <w:rPr>
          <w:i/>
          <w:sz w:val="24"/>
          <w:szCs w:val="24"/>
        </w:rPr>
      </w:pPr>
    </w:p>
    <w:tbl>
      <w:tblPr>
        <w:tblW w:w="10031" w:type="dxa"/>
        <w:tblLayout w:type="fixed"/>
        <w:tblLook w:val="0000" w:firstRow="0" w:lastRow="0" w:firstColumn="0" w:lastColumn="0" w:noHBand="0" w:noVBand="0"/>
      </w:tblPr>
      <w:tblGrid>
        <w:gridCol w:w="5070"/>
        <w:gridCol w:w="4961"/>
      </w:tblGrid>
      <w:tr w:rsidR="008357D7" w:rsidRPr="004A5352" w:rsidTr="00185C48">
        <w:tc>
          <w:tcPr>
            <w:tcW w:w="5070" w:type="dxa"/>
          </w:tcPr>
          <w:p w:rsidR="00C07E4F" w:rsidRPr="00ED06DA" w:rsidRDefault="00C07E4F" w:rsidP="0096228C">
            <w:pPr>
              <w:shd w:val="clear" w:color="auto" w:fill="FFFFFF"/>
              <w:rPr>
                <w:b/>
                <w:bCs/>
                <w:sz w:val="24"/>
                <w:szCs w:val="22"/>
              </w:rPr>
            </w:pPr>
          </w:p>
          <w:p w:rsidR="00F20132" w:rsidRPr="005B0033" w:rsidRDefault="00F20132" w:rsidP="0096228C">
            <w:pPr>
              <w:shd w:val="clear" w:color="auto" w:fill="FFFFFF"/>
              <w:rPr>
                <w:b/>
                <w:bCs/>
                <w:sz w:val="24"/>
                <w:szCs w:val="22"/>
              </w:rPr>
            </w:pPr>
            <w:r w:rsidRPr="005B0033">
              <w:rPr>
                <w:b/>
                <w:bCs/>
                <w:sz w:val="24"/>
                <w:szCs w:val="22"/>
              </w:rPr>
              <w:t>ЗАКАЗЧИК:</w:t>
            </w:r>
          </w:p>
          <w:p w:rsidR="008357D7" w:rsidRPr="00A56A2B" w:rsidRDefault="008357D7" w:rsidP="009913C8">
            <w:pPr>
              <w:rPr>
                <w:b/>
                <w:sz w:val="24"/>
                <w:szCs w:val="24"/>
              </w:rPr>
            </w:pPr>
          </w:p>
        </w:tc>
        <w:tc>
          <w:tcPr>
            <w:tcW w:w="4961" w:type="dxa"/>
          </w:tcPr>
          <w:p w:rsidR="00C07E4F" w:rsidRDefault="00C07E4F" w:rsidP="0096228C">
            <w:pPr>
              <w:shd w:val="clear" w:color="auto" w:fill="FFFFFF"/>
              <w:rPr>
                <w:b/>
                <w:bCs/>
                <w:spacing w:val="-1"/>
                <w:sz w:val="24"/>
                <w:szCs w:val="24"/>
              </w:rPr>
            </w:pPr>
          </w:p>
          <w:p w:rsidR="008357D7" w:rsidRPr="004A5352" w:rsidRDefault="008357D7" w:rsidP="0096228C">
            <w:pPr>
              <w:shd w:val="clear" w:color="auto" w:fill="FFFFFF"/>
              <w:rPr>
                <w:b/>
                <w:bCs/>
                <w:spacing w:val="-1"/>
                <w:sz w:val="24"/>
                <w:szCs w:val="24"/>
              </w:rPr>
            </w:pPr>
            <w:r w:rsidRPr="004A5352">
              <w:rPr>
                <w:b/>
                <w:bCs/>
                <w:spacing w:val="-1"/>
                <w:sz w:val="24"/>
                <w:szCs w:val="24"/>
              </w:rPr>
              <w:t>ИСПОЛНИТЕЛЬ:</w:t>
            </w:r>
          </w:p>
          <w:p w:rsidR="008357D7" w:rsidRPr="004A5352" w:rsidRDefault="008357D7" w:rsidP="0096228C">
            <w:pPr>
              <w:shd w:val="clear" w:color="auto" w:fill="FFFFFF"/>
              <w:rPr>
                <w:sz w:val="24"/>
                <w:szCs w:val="24"/>
              </w:rPr>
            </w:pPr>
            <w:r w:rsidRPr="004A5352">
              <w:rPr>
                <w:b/>
                <w:sz w:val="24"/>
                <w:szCs w:val="24"/>
              </w:rPr>
              <w:t xml:space="preserve">ФГБУ «НМИЦ им. ак. Е. Н. Мешалкина» Минздрава России </w:t>
            </w:r>
          </w:p>
          <w:p w:rsidR="008357D7" w:rsidRPr="004A5352" w:rsidRDefault="008357D7" w:rsidP="0096228C">
            <w:pPr>
              <w:shd w:val="clear" w:color="auto" w:fill="FFFFFF"/>
              <w:rPr>
                <w:sz w:val="24"/>
                <w:szCs w:val="24"/>
              </w:rPr>
            </w:pPr>
          </w:p>
        </w:tc>
      </w:tr>
      <w:tr w:rsidR="008357D7" w:rsidRPr="004A5352" w:rsidTr="00185C48">
        <w:tblPrEx>
          <w:tblLook w:val="01E0" w:firstRow="1" w:lastRow="1" w:firstColumn="1" w:lastColumn="1" w:noHBand="0" w:noVBand="0"/>
        </w:tblPrEx>
        <w:tc>
          <w:tcPr>
            <w:tcW w:w="5070" w:type="dxa"/>
          </w:tcPr>
          <w:p w:rsidR="008357D7" w:rsidRDefault="008357D7" w:rsidP="0096228C">
            <w:pPr>
              <w:tabs>
                <w:tab w:val="right" w:pos="7792"/>
              </w:tabs>
              <w:rPr>
                <w:sz w:val="24"/>
                <w:szCs w:val="24"/>
              </w:rPr>
            </w:pPr>
          </w:p>
          <w:p w:rsidR="009913C8" w:rsidRPr="004A5352" w:rsidRDefault="009913C8" w:rsidP="0096228C">
            <w:pPr>
              <w:tabs>
                <w:tab w:val="right" w:pos="7792"/>
              </w:tabs>
              <w:rPr>
                <w:sz w:val="24"/>
                <w:szCs w:val="24"/>
              </w:rPr>
            </w:pPr>
          </w:p>
          <w:p w:rsidR="00A56A2B" w:rsidRPr="004A5352" w:rsidRDefault="00A56A2B" w:rsidP="0096228C">
            <w:pPr>
              <w:tabs>
                <w:tab w:val="right" w:pos="7792"/>
              </w:tabs>
              <w:rPr>
                <w:sz w:val="24"/>
                <w:szCs w:val="24"/>
              </w:rPr>
            </w:pPr>
          </w:p>
          <w:p w:rsidR="008357D7" w:rsidRPr="004A5352" w:rsidRDefault="00D70108" w:rsidP="0096228C">
            <w:pPr>
              <w:tabs>
                <w:tab w:val="right" w:pos="7792"/>
              </w:tabs>
              <w:rPr>
                <w:sz w:val="24"/>
                <w:szCs w:val="24"/>
              </w:rPr>
            </w:pPr>
            <w:r>
              <w:rPr>
                <w:sz w:val="24"/>
                <w:szCs w:val="24"/>
              </w:rPr>
              <w:t xml:space="preserve">_____________________ </w:t>
            </w:r>
            <w:r w:rsidR="0038364F">
              <w:rPr>
                <w:sz w:val="24"/>
                <w:szCs w:val="24"/>
              </w:rPr>
              <w:t>/</w:t>
            </w:r>
            <w:r w:rsidR="009913C8">
              <w:rPr>
                <w:sz w:val="24"/>
                <w:szCs w:val="24"/>
              </w:rPr>
              <w:t>______________</w:t>
            </w:r>
            <w:r w:rsidR="0038364F">
              <w:rPr>
                <w:sz w:val="24"/>
                <w:szCs w:val="24"/>
              </w:rPr>
              <w:t>/</w:t>
            </w:r>
          </w:p>
          <w:p w:rsidR="008357D7" w:rsidRPr="004A5352" w:rsidRDefault="008357D7" w:rsidP="0096228C">
            <w:pPr>
              <w:tabs>
                <w:tab w:val="right" w:pos="7792"/>
              </w:tabs>
              <w:rPr>
                <w:sz w:val="24"/>
                <w:szCs w:val="24"/>
              </w:rPr>
            </w:pPr>
            <w:r w:rsidRPr="004A5352">
              <w:rPr>
                <w:sz w:val="24"/>
                <w:szCs w:val="24"/>
              </w:rPr>
              <w:t>МП</w:t>
            </w:r>
          </w:p>
        </w:tc>
        <w:tc>
          <w:tcPr>
            <w:tcW w:w="4961" w:type="dxa"/>
          </w:tcPr>
          <w:p w:rsidR="008357D7" w:rsidRDefault="002D389F" w:rsidP="0096228C">
            <w:pPr>
              <w:tabs>
                <w:tab w:val="right" w:pos="7792"/>
              </w:tabs>
              <w:rPr>
                <w:sz w:val="24"/>
                <w:szCs w:val="24"/>
              </w:rPr>
            </w:pPr>
            <w:r w:rsidRPr="002D389F">
              <w:rPr>
                <w:sz w:val="24"/>
                <w:szCs w:val="24"/>
              </w:rPr>
              <w:t>Заместитель генерального директора по научной работе</w:t>
            </w:r>
          </w:p>
          <w:p w:rsidR="0025213B" w:rsidRPr="004A5352" w:rsidRDefault="0025213B" w:rsidP="0096228C">
            <w:pPr>
              <w:tabs>
                <w:tab w:val="right" w:pos="7792"/>
              </w:tabs>
              <w:rPr>
                <w:sz w:val="24"/>
                <w:szCs w:val="24"/>
              </w:rPr>
            </w:pPr>
          </w:p>
          <w:p w:rsidR="008357D7" w:rsidRPr="004A5352" w:rsidRDefault="00D70108" w:rsidP="0096228C">
            <w:pPr>
              <w:tabs>
                <w:tab w:val="right" w:pos="7792"/>
              </w:tabs>
              <w:rPr>
                <w:sz w:val="24"/>
                <w:szCs w:val="24"/>
              </w:rPr>
            </w:pPr>
            <w:r>
              <w:rPr>
                <w:sz w:val="24"/>
                <w:szCs w:val="24"/>
              </w:rPr>
              <w:t xml:space="preserve">_____________________ </w:t>
            </w:r>
            <w:r w:rsidR="0038364F">
              <w:rPr>
                <w:sz w:val="24"/>
                <w:szCs w:val="24"/>
              </w:rPr>
              <w:t>/</w:t>
            </w:r>
            <w:r w:rsidR="00B80799">
              <w:rPr>
                <w:sz w:val="24"/>
                <w:szCs w:val="24"/>
              </w:rPr>
              <w:t>А.</w:t>
            </w:r>
            <w:r w:rsidR="002D389F">
              <w:rPr>
                <w:sz w:val="24"/>
                <w:szCs w:val="24"/>
              </w:rPr>
              <w:t xml:space="preserve">Б. Романов </w:t>
            </w:r>
            <w:r w:rsidR="0038364F">
              <w:rPr>
                <w:sz w:val="24"/>
                <w:szCs w:val="24"/>
              </w:rPr>
              <w:t>/</w:t>
            </w:r>
          </w:p>
          <w:p w:rsidR="008357D7" w:rsidRPr="004A5352" w:rsidRDefault="008357D7" w:rsidP="0096228C">
            <w:pPr>
              <w:tabs>
                <w:tab w:val="right" w:pos="7792"/>
              </w:tabs>
              <w:rPr>
                <w:sz w:val="24"/>
                <w:szCs w:val="24"/>
              </w:rPr>
            </w:pPr>
            <w:r w:rsidRPr="004A5352">
              <w:rPr>
                <w:sz w:val="24"/>
                <w:szCs w:val="24"/>
              </w:rPr>
              <w:t>МП</w:t>
            </w:r>
          </w:p>
        </w:tc>
      </w:tr>
    </w:tbl>
    <w:p w:rsidR="00987734" w:rsidRPr="004A5352" w:rsidRDefault="001A084A" w:rsidP="0096228C">
      <w:pPr>
        <w:shd w:val="clear" w:color="auto" w:fill="FFFFFF"/>
        <w:jc w:val="right"/>
        <w:rPr>
          <w:sz w:val="24"/>
          <w:szCs w:val="24"/>
        </w:rPr>
      </w:pPr>
      <w:r w:rsidRPr="004A5352">
        <w:rPr>
          <w:i/>
          <w:sz w:val="24"/>
          <w:szCs w:val="24"/>
        </w:rPr>
        <w:br w:type="page"/>
      </w:r>
      <w:r w:rsidR="00987734" w:rsidRPr="004A5352">
        <w:rPr>
          <w:sz w:val="24"/>
          <w:szCs w:val="24"/>
        </w:rPr>
        <w:lastRenderedPageBreak/>
        <w:t xml:space="preserve">Приложение № </w:t>
      </w:r>
      <w:r w:rsidR="00987734">
        <w:rPr>
          <w:sz w:val="24"/>
          <w:szCs w:val="24"/>
        </w:rPr>
        <w:t>2</w:t>
      </w:r>
    </w:p>
    <w:p w:rsidR="00987734" w:rsidRDefault="00987734" w:rsidP="0096228C">
      <w:pPr>
        <w:shd w:val="clear" w:color="auto" w:fill="FFFFFF"/>
        <w:jc w:val="right"/>
        <w:rPr>
          <w:sz w:val="24"/>
          <w:szCs w:val="24"/>
        </w:rPr>
      </w:pPr>
      <w:r>
        <w:rPr>
          <w:sz w:val="24"/>
          <w:szCs w:val="24"/>
        </w:rPr>
        <w:t xml:space="preserve">к договору № </w:t>
      </w:r>
      <w:r w:rsidR="007C3577">
        <w:rPr>
          <w:sz w:val="24"/>
          <w:szCs w:val="24"/>
        </w:rPr>
        <w:t>__________</w:t>
      </w:r>
      <w:r>
        <w:rPr>
          <w:sz w:val="24"/>
          <w:szCs w:val="24"/>
        </w:rPr>
        <w:t xml:space="preserve"> от «___» </w:t>
      </w:r>
      <w:r w:rsidR="009913C8">
        <w:rPr>
          <w:sz w:val="24"/>
          <w:szCs w:val="24"/>
        </w:rPr>
        <w:t>_______</w:t>
      </w:r>
      <w:r>
        <w:rPr>
          <w:sz w:val="24"/>
          <w:szCs w:val="24"/>
        </w:rPr>
        <w:t xml:space="preserve"> 202</w:t>
      </w:r>
      <w:r w:rsidR="009913C8">
        <w:rPr>
          <w:sz w:val="24"/>
          <w:szCs w:val="24"/>
        </w:rPr>
        <w:t>6</w:t>
      </w:r>
      <w:r>
        <w:rPr>
          <w:sz w:val="24"/>
          <w:szCs w:val="24"/>
        </w:rPr>
        <w:t xml:space="preserve"> г.</w:t>
      </w:r>
    </w:p>
    <w:p w:rsidR="001A084A" w:rsidRPr="004A5352" w:rsidRDefault="001A084A" w:rsidP="0096228C">
      <w:pPr>
        <w:shd w:val="clear" w:color="auto" w:fill="FFFFFF"/>
        <w:jc w:val="right"/>
        <w:rPr>
          <w:sz w:val="24"/>
          <w:szCs w:val="24"/>
        </w:rPr>
      </w:pPr>
    </w:p>
    <w:p w:rsidR="001A084A" w:rsidRPr="00FA1C10" w:rsidRDefault="001A084A" w:rsidP="009913C8">
      <w:pPr>
        <w:rPr>
          <w:b/>
          <w:sz w:val="24"/>
          <w:szCs w:val="24"/>
        </w:rPr>
      </w:pPr>
      <w:r w:rsidRPr="00FA1C10">
        <w:rPr>
          <w:b/>
          <w:sz w:val="24"/>
          <w:szCs w:val="24"/>
        </w:rPr>
        <w:t>ФОРМА</w:t>
      </w:r>
    </w:p>
    <w:p w:rsidR="001A084A" w:rsidRPr="00FA1C10" w:rsidRDefault="001A084A" w:rsidP="0096228C">
      <w:pPr>
        <w:ind w:firstLine="284"/>
        <w:jc w:val="center"/>
        <w:rPr>
          <w:sz w:val="24"/>
          <w:szCs w:val="24"/>
        </w:rPr>
      </w:pPr>
    </w:p>
    <w:p w:rsidR="001A084A" w:rsidRPr="004A5352" w:rsidRDefault="001A084A" w:rsidP="0096228C">
      <w:pPr>
        <w:ind w:firstLine="284"/>
        <w:jc w:val="center"/>
        <w:rPr>
          <w:b/>
          <w:sz w:val="24"/>
          <w:szCs w:val="24"/>
        </w:rPr>
      </w:pPr>
      <w:r w:rsidRPr="004A5352">
        <w:rPr>
          <w:b/>
          <w:sz w:val="24"/>
          <w:szCs w:val="24"/>
        </w:rPr>
        <w:t>АКТ</w:t>
      </w:r>
    </w:p>
    <w:p w:rsidR="001A084A" w:rsidRPr="004A5352" w:rsidRDefault="004877DA" w:rsidP="0096228C">
      <w:pPr>
        <w:ind w:firstLine="284"/>
        <w:jc w:val="center"/>
        <w:rPr>
          <w:b/>
          <w:sz w:val="24"/>
          <w:szCs w:val="24"/>
        </w:rPr>
      </w:pPr>
      <w:r w:rsidRPr="004A5352">
        <w:rPr>
          <w:b/>
          <w:sz w:val="24"/>
          <w:szCs w:val="24"/>
        </w:rPr>
        <w:t>сдачи-приемки оказанных услуг</w:t>
      </w:r>
    </w:p>
    <w:p w:rsidR="001A084A" w:rsidRPr="004A5352" w:rsidRDefault="001A084A" w:rsidP="0096228C">
      <w:pPr>
        <w:ind w:firstLine="284"/>
        <w:jc w:val="center"/>
        <w:rPr>
          <w:b/>
          <w:sz w:val="24"/>
          <w:szCs w:val="24"/>
        </w:rPr>
      </w:pPr>
      <w:r w:rsidRPr="004A5352">
        <w:rPr>
          <w:b/>
          <w:sz w:val="24"/>
          <w:szCs w:val="24"/>
        </w:rPr>
        <w:t xml:space="preserve">по договору от </w:t>
      </w:r>
      <w:r w:rsidR="00381FE0" w:rsidRPr="004A5352">
        <w:rPr>
          <w:sz w:val="24"/>
          <w:szCs w:val="24"/>
        </w:rPr>
        <w:t>«_____» _________ №_________</w:t>
      </w:r>
    </w:p>
    <w:p w:rsidR="001A084A" w:rsidRPr="004A5352" w:rsidRDefault="001A084A" w:rsidP="0096228C">
      <w:pPr>
        <w:ind w:firstLine="284"/>
        <w:rPr>
          <w:b/>
          <w:sz w:val="24"/>
          <w:szCs w:val="24"/>
          <w:u w:val="single"/>
        </w:rPr>
      </w:pPr>
    </w:p>
    <w:p w:rsidR="001A084A" w:rsidRDefault="00A81535" w:rsidP="0096228C">
      <w:pPr>
        <w:pStyle w:val="TextBody"/>
        <w:tabs>
          <w:tab w:val="left" w:pos="6521"/>
        </w:tabs>
        <w:spacing w:after="0"/>
        <w:rPr>
          <w:rFonts w:ascii="Times New Roman" w:hAnsi="Times New Roman"/>
          <w:sz w:val="24"/>
          <w:szCs w:val="24"/>
        </w:rPr>
      </w:pPr>
      <w:r>
        <w:rPr>
          <w:rFonts w:ascii="Times New Roman" w:hAnsi="Times New Roman"/>
          <w:sz w:val="24"/>
          <w:szCs w:val="24"/>
        </w:rPr>
        <w:t>г. Новосибирск</w:t>
      </w:r>
      <w:r w:rsidR="001A084A" w:rsidRPr="004A5352">
        <w:rPr>
          <w:rFonts w:ascii="Times New Roman" w:hAnsi="Times New Roman"/>
          <w:sz w:val="24"/>
          <w:szCs w:val="24"/>
        </w:rPr>
        <w:tab/>
        <w:t xml:space="preserve"> </w:t>
      </w:r>
      <w:r w:rsidR="00902C64">
        <w:rPr>
          <w:rFonts w:ascii="Times New Roman" w:hAnsi="Times New Roman"/>
          <w:sz w:val="24"/>
          <w:szCs w:val="24"/>
        </w:rPr>
        <w:t xml:space="preserve">        </w:t>
      </w:r>
      <w:r>
        <w:rPr>
          <w:rFonts w:ascii="Times New Roman" w:hAnsi="Times New Roman"/>
          <w:sz w:val="24"/>
          <w:szCs w:val="24"/>
        </w:rPr>
        <w:t xml:space="preserve">         </w:t>
      </w:r>
      <w:r w:rsidR="001A084A" w:rsidRPr="004A5352">
        <w:rPr>
          <w:rFonts w:ascii="Times New Roman" w:hAnsi="Times New Roman"/>
          <w:sz w:val="24"/>
          <w:szCs w:val="24"/>
        </w:rPr>
        <w:t>«</w:t>
      </w:r>
      <w:r>
        <w:rPr>
          <w:rFonts w:ascii="Times New Roman" w:hAnsi="Times New Roman"/>
          <w:sz w:val="24"/>
          <w:szCs w:val="24"/>
        </w:rPr>
        <w:t>_</w:t>
      </w:r>
      <w:r w:rsidR="001A084A" w:rsidRPr="004A5352">
        <w:rPr>
          <w:rFonts w:ascii="Times New Roman" w:hAnsi="Times New Roman"/>
          <w:sz w:val="24"/>
          <w:szCs w:val="24"/>
        </w:rPr>
        <w:t>__»</w:t>
      </w:r>
      <w:r w:rsidR="0096228C">
        <w:rPr>
          <w:rFonts w:ascii="Times New Roman" w:hAnsi="Times New Roman"/>
          <w:sz w:val="24"/>
          <w:szCs w:val="24"/>
        </w:rPr>
        <w:t xml:space="preserve"> </w:t>
      </w:r>
      <w:r w:rsidR="009913C8">
        <w:rPr>
          <w:rFonts w:ascii="Times New Roman" w:hAnsi="Times New Roman"/>
          <w:sz w:val="24"/>
          <w:szCs w:val="24"/>
        </w:rPr>
        <w:t>_________</w:t>
      </w:r>
      <w:r w:rsidR="0096228C">
        <w:rPr>
          <w:rFonts w:ascii="Times New Roman" w:hAnsi="Times New Roman"/>
          <w:sz w:val="24"/>
          <w:szCs w:val="24"/>
        </w:rPr>
        <w:t xml:space="preserve"> </w:t>
      </w:r>
      <w:r w:rsidR="001A084A" w:rsidRPr="004A5352">
        <w:rPr>
          <w:rFonts w:ascii="Times New Roman" w:hAnsi="Times New Roman"/>
          <w:sz w:val="24"/>
          <w:szCs w:val="24"/>
        </w:rPr>
        <w:t>202</w:t>
      </w:r>
      <w:r w:rsidR="009913C8">
        <w:rPr>
          <w:rFonts w:ascii="Times New Roman" w:hAnsi="Times New Roman"/>
          <w:sz w:val="24"/>
          <w:szCs w:val="24"/>
        </w:rPr>
        <w:t>6</w:t>
      </w:r>
      <w:r w:rsidR="001A084A" w:rsidRPr="004A5352">
        <w:rPr>
          <w:rFonts w:ascii="Times New Roman" w:hAnsi="Times New Roman"/>
          <w:sz w:val="24"/>
          <w:szCs w:val="24"/>
        </w:rPr>
        <w:t xml:space="preserve"> г.</w:t>
      </w:r>
    </w:p>
    <w:p w:rsidR="0096228C" w:rsidRPr="004A5352" w:rsidRDefault="0096228C" w:rsidP="0096228C">
      <w:pPr>
        <w:pStyle w:val="TextBody"/>
        <w:tabs>
          <w:tab w:val="left" w:pos="6521"/>
        </w:tabs>
        <w:spacing w:after="0"/>
        <w:rPr>
          <w:rFonts w:ascii="Times New Roman" w:hAnsi="Times New Roman"/>
          <w:sz w:val="24"/>
          <w:szCs w:val="24"/>
        </w:rPr>
      </w:pPr>
    </w:p>
    <w:p w:rsidR="009913C8" w:rsidRDefault="001A084A" w:rsidP="0096228C">
      <w:pPr>
        <w:ind w:firstLine="709"/>
        <w:jc w:val="both"/>
        <w:rPr>
          <w:sz w:val="24"/>
          <w:szCs w:val="24"/>
        </w:rPr>
      </w:pPr>
      <w:r w:rsidRPr="004A5352">
        <w:rPr>
          <w:sz w:val="24"/>
          <w:szCs w:val="24"/>
        </w:rPr>
        <w:t>Настоящий акт составлен между</w:t>
      </w:r>
      <w:r w:rsidRPr="004A5352">
        <w:rPr>
          <w:b/>
          <w:sz w:val="24"/>
          <w:szCs w:val="24"/>
        </w:rPr>
        <w:t xml:space="preserve"> </w:t>
      </w:r>
      <w:r w:rsidR="009913C8">
        <w:rPr>
          <w:b/>
          <w:sz w:val="24"/>
          <w:szCs w:val="24"/>
        </w:rPr>
        <w:t>____________________________________________</w:t>
      </w:r>
      <w:r w:rsidR="00F20132" w:rsidRPr="00F20132">
        <w:rPr>
          <w:b/>
          <w:sz w:val="24"/>
          <w:szCs w:val="24"/>
        </w:rPr>
        <w:t xml:space="preserve">, </w:t>
      </w:r>
      <w:r w:rsidR="0002149C">
        <w:rPr>
          <w:sz w:val="24"/>
          <w:szCs w:val="24"/>
        </w:rPr>
        <w:t>в дальнейшем именуемым</w:t>
      </w:r>
      <w:r w:rsidR="00F20132" w:rsidRPr="00F20132">
        <w:rPr>
          <w:sz w:val="24"/>
          <w:szCs w:val="24"/>
        </w:rPr>
        <w:t xml:space="preserve"> «Заказчик», в лице </w:t>
      </w:r>
      <w:r w:rsidR="009913C8">
        <w:rPr>
          <w:sz w:val="24"/>
          <w:szCs w:val="24"/>
        </w:rPr>
        <w:t>____________________________________________</w:t>
      </w:r>
    </w:p>
    <w:p w:rsidR="001A084A" w:rsidRDefault="009913C8" w:rsidP="009913C8">
      <w:pPr>
        <w:jc w:val="both"/>
        <w:rPr>
          <w:sz w:val="24"/>
          <w:szCs w:val="24"/>
        </w:rPr>
      </w:pPr>
      <w:r>
        <w:rPr>
          <w:sz w:val="24"/>
          <w:szCs w:val="24"/>
        </w:rPr>
        <w:t>__________________________________________</w:t>
      </w:r>
      <w:r w:rsidR="00F20132" w:rsidRPr="00F20132">
        <w:rPr>
          <w:sz w:val="24"/>
          <w:szCs w:val="24"/>
        </w:rPr>
        <w:t>,</w:t>
      </w:r>
      <w:r w:rsidR="00F20132" w:rsidRPr="00F20132">
        <w:rPr>
          <w:color w:val="000000"/>
          <w:sz w:val="24"/>
          <w:szCs w:val="24"/>
        </w:rPr>
        <w:t xml:space="preserve"> </w:t>
      </w:r>
      <w:r w:rsidR="00F20132" w:rsidRPr="00F20132">
        <w:rPr>
          <w:sz w:val="24"/>
          <w:szCs w:val="24"/>
        </w:rPr>
        <w:t>действующе</w:t>
      </w:r>
      <w:r>
        <w:rPr>
          <w:sz w:val="24"/>
          <w:szCs w:val="24"/>
        </w:rPr>
        <w:t>го</w:t>
      </w:r>
      <w:r w:rsidR="00F20132" w:rsidRPr="00F20132">
        <w:rPr>
          <w:sz w:val="24"/>
          <w:szCs w:val="24"/>
        </w:rPr>
        <w:t xml:space="preserve"> на основании </w:t>
      </w:r>
      <w:r>
        <w:rPr>
          <w:sz w:val="24"/>
          <w:szCs w:val="24"/>
        </w:rPr>
        <w:t>______________________________________</w:t>
      </w:r>
      <w:r w:rsidR="00F20132" w:rsidRPr="00F20132">
        <w:rPr>
          <w:sz w:val="24"/>
          <w:szCs w:val="24"/>
        </w:rPr>
        <w:t>,</w:t>
      </w:r>
      <w:r w:rsidR="001A084A" w:rsidRPr="004A5352">
        <w:rPr>
          <w:sz w:val="24"/>
          <w:szCs w:val="24"/>
        </w:rPr>
        <w:t xml:space="preserve"> с одной стороны и </w:t>
      </w:r>
      <w:r w:rsidR="001A084A" w:rsidRPr="004A5352">
        <w:rPr>
          <w:b/>
          <w:sz w:val="24"/>
          <w:szCs w:val="24"/>
        </w:rPr>
        <w:t xml:space="preserve">федеральным государственным бюджетным учреждением «Национальный медицинский исследовательский центр имени академика Е.Н. Мешалкина» Министерства здравоохранения Российской Федерации (ФГБУ «НМИЦ им. ак. Е.Н. Мешалкина» Минздрава России), </w:t>
      </w:r>
      <w:r w:rsidR="001A084A" w:rsidRPr="004A5352">
        <w:rPr>
          <w:sz w:val="24"/>
          <w:szCs w:val="24"/>
        </w:rPr>
        <w:t xml:space="preserve">именуемым в дальнейшем «Исполнитель», </w:t>
      </w:r>
      <w:r w:rsidR="00B20B28" w:rsidRPr="00B20B28">
        <w:rPr>
          <w:sz w:val="24"/>
          <w:szCs w:val="24"/>
        </w:rPr>
        <w:t>в лице заместителя генерального директора по научной работе</w:t>
      </w:r>
      <w:r w:rsidR="002D389F">
        <w:rPr>
          <w:sz w:val="24"/>
          <w:szCs w:val="24"/>
        </w:rPr>
        <w:t xml:space="preserve"> Романова Александра Борисовича</w:t>
      </w:r>
      <w:r w:rsidR="00B20B28" w:rsidRPr="00B20B28">
        <w:rPr>
          <w:sz w:val="24"/>
          <w:szCs w:val="24"/>
        </w:rPr>
        <w:t>, действующего на основании</w:t>
      </w:r>
      <w:r w:rsidR="002D389F" w:rsidRPr="002D389F">
        <w:t xml:space="preserve"> </w:t>
      </w:r>
      <w:r w:rsidR="002D389F" w:rsidRPr="002D389F">
        <w:rPr>
          <w:sz w:val="24"/>
          <w:szCs w:val="24"/>
        </w:rPr>
        <w:t>доверенности № 5-2025 от 24.01.2025</w:t>
      </w:r>
      <w:r w:rsidR="001A084A" w:rsidRPr="004A5352">
        <w:rPr>
          <w:sz w:val="24"/>
          <w:szCs w:val="24"/>
        </w:rPr>
        <w:t>, с другой стороны</w:t>
      </w:r>
      <w:r w:rsidR="0038364F">
        <w:rPr>
          <w:sz w:val="24"/>
          <w:szCs w:val="24"/>
        </w:rPr>
        <w:t>,</w:t>
      </w:r>
      <w:r w:rsidR="001A084A" w:rsidRPr="004A5352">
        <w:rPr>
          <w:b/>
          <w:sz w:val="24"/>
          <w:szCs w:val="24"/>
        </w:rPr>
        <w:t xml:space="preserve"> </w:t>
      </w:r>
      <w:r w:rsidR="001A084A" w:rsidRPr="004A5352">
        <w:rPr>
          <w:sz w:val="24"/>
          <w:szCs w:val="24"/>
        </w:rPr>
        <w:t>и свидетельствует о том, что:</w:t>
      </w:r>
    </w:p>
    <w:p w:rsidR="0038364F" w:rsidRPr="004A5352" w:rsidRDefault="0038364F" w:rsidP="0096228C">
      <w:pPr>
        <w:ind w:firstLine="709"/>
        <w:jc w:val="both"/>
        <w:rPr>
          <w:sz w:val="24"/>
          <w:szCs w:val="24"/>
        </w:rPr>
      </w:pPr>
    </w:p>
    <w:p w:rsidR="009913C8" w:rsidRDefault="001A084A" w:rsidP="009913C8">
      <w:pPr>
        <w:pStyle w:val="ConsPlusNormal"/>
        <w:numPr>
          <w:ilvl w:val="0"/>
          <w:numId w:val="19"/>
        </w:numPr>
        <w:ind w:left="0" w:firstLine="709"/>
        <w:jc w:val="both"/>
        <w:rPr>
          <w:rFonts w:ascii="Times New Roman" w:hAnsi="Times New Roman" w:cs="Times New Roman"/>
          <w:sz w:val="24"/>
          <w:szCs w:val="24"/>
        </w:rPr>
      </w:pPr>
      <w:r w:rsidRPr="004A5352">
        <w:rPr>
          <w:rFonts w:ascii="Times New Roman" w:hAnsi="Times New Roman" w:cs="Times New Roman"/>
          <w:sz w:val="24"/>
          <w:szCs w:val="24"/>
        </w:rPr>
        <w:t xml:space="preserve">Исполнитель </w:t>
      </w:r>
      <w:r w:rsidR="00381FE0" w:rsidRPr="004A5352">
        <w:rPr>
          <w:rFonts w:ascii="Times New Roman" w:hAnsi="Times New Roman" w:cs="Times New Roman"/>
          <w:sz w:val="24"/>
          <w:szCs w:val="24"/>
        </w:rPr>
        <w:t>в целях развития науки и инноваций в сфере здравоохранения и смежных областях оказал Заказчику не</w:t>
      </w:r>
      <w:r w:rsidR="00057CC0">
        <w:rPr>
          <w:rFonts w:ascii="Times New Roman" w:hAnsi="Times New Roman" w:cs="Times New Roman"/>
          <w:sz w:val="24"/>
          <w:szCs w:val="24"/>
        </w:rPr>
        <w:t>обходимую научно-консультационную</w:t>
      </w:r>
      <w:r w:rsidR="00437D44">
        <w:rPr>
          <w:rFonts w:ascii="Times New Roman" w:hAnsi="Times New Roman" w:cs="Times New Roman"/>
          <w:sz w:val="24"/>
          <w:szCs w:val="24"/>
        </w:rPr>
        <w:t xml:space="preserve"> и организационную</w:t>
      </w:r>
      <w:r w:rsidR="00381FE0" w:rsidRPr="004A5352">
        <w:rPr>
          <w:rFonts w:ascii="Times New Roman" w:hAnsi="Times New Roman" w:cs="Times New Roman"/>
          <w:sz w:val="24"/>
          <w:szCs w:val="24"/>
        </w:rPr>
        <w:t xml:space="preserve"> помощь в рамках проведения научно-практического </w:t>
      </w:r>
      <w:r w:rsidR="0002149C" w:rsidRPr="0002149C">
        <w:rPr>
          <w:rFonts w:ascii="Times New Roman" w:hAnsi="Times New Roman" w:cs="Times New Roman"/>
          <w:sz w:val="24"/>
          <w:szCs w:val="24"/>
        </w:rPr>
        <w:t>мероприятия</w:t>
      </w:r>
      <w:r w:rsidR="009913C8">
        <w:rPr>
          <w:rFonts w:ascii="Times New Roman" w:hAnsi="Times New Roman" w:cs="Times New Roman"/>
          <w:sz w:val="24"/>
          <w:szCs w:val="24"/>
        </w:rPr>
        <w:t>: __________________</w:t>
      </w:r>
    </w:p>
    <w:p w:rsidR="001A084A" w:rsidRPr="004A5352" w:rsidRDefault="009913C8" w:rsidP="009913C8">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r w:rsidR="0002149C" w:rsidRPr="0002149C">
        <w:rPr>
          <w:rFonts w:ascii="Times New Roman" w:hAnsi="Times New Roman" w:cs="Times New Roman"/>
          <w:sz w:val="24"/>
          <w:szCs w:val="24"/>
        </w:rPr>
        <w:t xml:space="preserve"> </w:t>
      </w:r>
      <w:r w:rsidR="0002149C" w:rsidRPr="007C3577">
        <w:rPr>
          <w:rFonts w:ascii="Times New Roman" w:hAnsi="Times New Roman" w:cs="Times New Roman"/>
          <w:sz w:val="24"/>
          <w:szCs w:val="24"/>
        </w:rPr>
        <w:t xml:space="preserve"> </w:t>
      </w:r>
      <w:r w:rsidR="00381FE0" w:rsidRPr="007C3577">
        <w:rPr>
          <w:rFonts w:ascii="Times New Roman" w:hAnsi="Times New Roman" w:cs="Times New Roman"/>
          <w:sz w:val="24"/>
          <w:szCs w:val="24"/>
        </w:rPr>
        <w:t>в соответ</w:t>
      </w:r>
      <w:r w:rsidR="00381FE0" w:rsidRPr="004A5352">
        <w:rPr>
          <w:rFonts w:ascii="Times New Roman" w:hAnsi="Times New Roman" w:cs="Times New Roman"/>
          <w:sz w:val="24"/>
          <w:szCs w:val="24"/>
        </w:rPr>
        <w:t xml:space="preserve">ствии с программой проведения </w:t>
      </w:r>
      <w:r w:rsidR="0002149C">
        <w:rPr>
          <w:rFonts w:ascii="Times New Roman" w:hAnsi="Times New Roman" w:cs="Times New Roman"/>
          <w:sz w:val="24"/>
          <w:szCs w:val="24"/>
        </w:rPr>
        <w:t>мероприятия</w:t>
      </w:r>
      <w:r w:rsidR="00381FE0" w:rsidRPr="004A5352">
        <w:rPr>
          <w:rFonts w:ascii="Times New Roman" w:hAnsi="Times New Roman" w:cs="Times New Roman"/>
          <w:sz w:val="24"/>
          <w:szCs w:val="24"/>
        </w:rPr>
        <w:t xml:space="preserve"> согласно договору от «_____» _________ №</w:t>
      </w:r>
      <w:r w:rsidR="0038364F">
        <w:rPr>
          <w:rFonts w:ascii="Times New Roman" w:hAnsi="Times New Roman" w:cs="Times New Roman"/>
          <w:sz w:val="24"/>
          <w:szCs w:val="24"/>
        </w:rPr>
        <w:t> </w:t>
      </w:r>
      <w:r w:rsidR="007C3577">
        <w:rPr>
          <w:rFonts w:ascii="Times New Roman" w:hAnsi="Times New Roman" w:cs="Times New Roman"/>
          <w:sz w:val="24"/>
          <w:szCs w:val="24"/>
        </w:rPr>
        <w:t>___________</w:t>
      </w:r>
      <w:r w:rsidR="00381FE0" w:rsidRPr="004A5352">
        <w:rPr>
          <w:rFonts w:ascii="Times New Roman" w:hAnsi="Times New Roman" w:cs="Times New Roman"/>
          <w:sz w:val="24"/>
          <w:szCs w:val="24"/>
        </w:rPr>
        <w:t xml:space="preserve"> (далее – </w:t>
      </w:r>
      <w:r w:rsidR="0038364F">
        <w:rPr>
          <w:rFonts w:ascii="Times New Roman" w:hAnsi="Times New Roman" w:cs="Times New Roman"/>
          <w:sz w:val="24"/>
          <w:szCs w:val="24"/>
        </w:rPr>
        <w:t xml:space="preserve">договор, </w:t>
      </w:r>
      <w:r w:rsidR="00381FE0" w:rsidRPr="004A5352">
        <w:rPr>
          <w:rFonts w:ascii="Times New Roman" w:hAnsi="Times New Roman" w:cs="Times New Roman"/>
          <w:sz w:val="24"/>
          <w:szCs w:val="24"/>
        </w:rPr>
        <w:t>услуги)</w:t>
      </w:r>
      <w:r w:rsidR="001A084A" w:rsidRPr="004A5352">
        <w:rPr>
          <w:rFonts w:ascii="Times New Roman" w:hAnsi="Times New Roman" w:cs="Times New Roman"/>
          <w:sz w:val="24"/>
          <w:szCs w:val="24"/>
        </w:rPr>
        <w:t xml:space="preserve">. </w:t>
      </w:r>
    </w:p>
    <w:p w:rsidR="001A084A" w:rsidRPr="004A5352" w:rsidRDefault="00381FE0" w:rsidP="0096228C">
      <w:pPr>
        <w:ind w:firstLine="709"/>
        <w:jc w:val="both"/>
        <w:rPr>
          <w:sz w:val="24"/>
          <w:szCs w:val="24"/>
        </w:rPr>
      </w:pPr>
      <w:r w:rsidRPr="004A5352">
        <w:rPr>
          <w:sz w:val="24"/>
          <w:szCs w:val="24"/>
        </w:rPr>
        <w:t>2. Услуги оказаны</w:t>
      </w:r>
      <w:r w:rsidR="001A084A" w:rsidRPr="004A5352">
        <w:rPr>
          <w:sz w:val="24"/>
          <w:szCs w:val="24"/>
        </w:rPr>
        <w:t xml:space="preserve"> Исполнителем качественно, в предусмотренном договором объеме и в установленные договором сроки.</w:t>
      </w:r>
    </w:p>
    <w:p w:rsidR="001A084A" w:rsidRPr="004A5352" w:rsidRDefault="001A084A" w:rsidP="0096228C">
      <w:pPr>
        <w:ind w:firstLine="709"/>
        <w:jc w:val="both"/>
        <w:rPr>
          <w:sz w:val="24"/>
          <w:szCs w:val="24"/>
        </w:rPr>
      </w:pPr>
      <w:r w:rsidRPr="004A5352">
        <w:rPr>
          <w:sz w:val="24"/>
          <w:szCs w:val="24"/>
        </w:rPr>
        <w:t>4</w:t>
      </w:r>
      <w:r w:rsidR="00381FE0" w:rsidRPr="004A5352">
        <w:rPr>
          <w:sz w:val="24"/>
          <w:szCs w:val="24"/>
        </w:rPr>
        <w:t xml:space="preserve">. Стоимость оказанных услуг </w:t>
      </w:r>
      <w:r w:rsidRPr="004A5352">
        <w:rPr>
          <w:sz w:val="24"/>
          <w:szCs w:val="24"/>
        </w:rPr>
        <w:t xml:space="preserve">составляет </w:t>
      </w:r>
      <w:r w:rsidR="004D27D9">
        <w:rPr>
          <w:sz w:val="24"/>
          <w:szCs w:val="24"/>
        </w:rPr>
        <w:t>_____________________</w:t>
      </w:r>
      <w:r w:rsidR="00DB09B5" w:rsidRPr="00ED06DA">
        <w:rPr>
          <w:sz w:val="24"/>
          <w:szCs w:val="24"/>
        </w:rPr>
        <w:t xml:space="preserve"> (</w:t>
      </w:r>
      <w:r w:rsidR="004D27D9">
        <w:rPr>
          <w:sz w:val="24"/>
          <w:szCs w:val="24"/>
        </w:rPr>
        <w:t>______________________</w:t>
      </w:r>
      <w:r w:rsidR="00DB09B5" w:rsidRPr="00ED06DA">
        <w:rPr>
          <w:sz w:val="24"/>
          <w:szCs w:val="24"/>
        </w:rPr>
        <w:t>) рублей 00 копеек</w:t>
      </w:r>
      <w:r w:rsidR="00DB09B5" w:rsidRPr="004A434F">
        <w:rPr>
          <w:sz w:val="24"/>
          <w:szCs w:val="24"/>
        </w:rPr>
        <w:t>,</w:t>
      </w:r>
      <w:r w:rsidR="00DB09B5" w:rsidRPr="000A305C">
        <w:rPr>
          <w:sz w:val="24"/>
          <w:szCs w:val="24"/>
        </w:rPr>
        <w:t xml:space="preserve"> в том числе НДС </w:t>
      </w:r>
      <w:r w:rsidR="004D27D9">
        <w:rPr>
          <w:sz w:val="24"/>
          <w:szCs w:val="24"/>
        </w:rPr>
        <w:t>_____</w:t>
      </w:r>
      <w:r w:rsidR="00DB09B5" w:rsidRPr="000A305C">
        <w:rPr>
          <w:sz w:val="24"/>
          <w:szCs w:val="24"/>
        </w:rPr>
        <w:t>%</w:t>
      </w:r>
      <w:r w:rsidR="00DB09B5">
        <w:rPr>
          <w:sz w:val="24"/>
          <w:szCs w:val="24"/>
        </w:rPr>
        <w:t>.</w:t>
      </w:r>
    </w:p>
    <w:p w:rsidR="001A084A" w:rsidRDefault="001A084A" w:rsidP="0096228C">
      <w:pPr>
        <w:ind w:firstLine="709"/>
        <w:jc w:val="both"/>
        <w:rPr>
          <w:sz w:val="24"/>
          <w:szCs w:val="24"/>
        </w:rPr>
      </w:pPr>
      <w:r w:rsidRPr="004A5352">
        <w:rPr>
          <w:sz w:val="24"/>
          <w:szCs w:val="24"/>
        </w:rPr>
        <w:t>5. Акт сос</w:t>
      </w:r>
      <w:r w:rsidR="00381FE0" w:rsidRPr="004A5352">
        <w:rPr>
          <w:sz w:val="24"/>
          <w:szCs w:val="24"/>
        </w:rPr>
        <w:t>тавлен в 2 (д</w:t>
      </w:r>
      <w:r w:rsidRPr="004A5352">
        <w:rPr>
          <w:sz w:val="24"/>
          <w:szCs w:val="24"/>
        </w:rPr>
        <w:t>вух) экземплярах, имеющих одинаковую юридическую силу, по одному экземпляру для Заказчика и Исполнителя.</w:t>
      </w:r>
    </w:p>
    <w:p w:rsidR="0038364F" w:rsidRPr="004A5352" w:rsidRDefault="0038364F" w:rsidP="0096228C">
      <w:pPr>
        <w:spacing w:line="276" w:lineRule="auto"/>
        <w:ind w:firstLine="567"/>
        <w:jc w:val="both"/>
        <w:rPr>
          <w:sz w:val="24"/>
          <w:szCs w:val="24"/>
        </w:rPr>
      </w:pPr>
    </w:p>
    <w:tbl>
      <w:tblPr>
        <w:tblW w:w="10198" w:type="dxa"/>
        <w:tblLayout w:type="fixed"/>
        <w:tblLook w:val="0000" w:firstRow="0" w:lastRow="0" w:firstColumn="0" w:lastColumn="0" w:noHBand="0" w:noVBand="0"/>
      </w:tblPr>
      <w:tblGrid>
        <w:gridCol w:w="5070"/>
        <w:gridCol w:w="5128"/>
      </w:tblGrid>
      <w:tr w:rsidR="001A084A" w:rsidRPr="004A5352" w:rsidTr="003D4655">
        <w:tc>
          <w:tcPr>
            <w:tcW w:w="5070" w:type="dxa"/>
          </w:tcPr>
          <w:p w:rsidR="001A084A" w:rsidRPr="004A5352" w:rsidRDefault="001A084A" w:rsidP="0096228C">
            <w:pPr>
              <w:widowControl w:val="0"/>
              <w:tabs>
                <w:tab w:val="left" w:pos="709"/>
              </w:tabs>
              <w:spacing w:line="100" w:lineRule="atLeast"/>
              <w:rPr>
                <w:b/>
                <w:color w:val="000000"/>
                <w:sz w:val="24"/>
                <w:szCs w:val="24"/>
                <w:lang w:eastAsia="ar-SA"/>
              </w:rPr>
            </w:pPr>
            <w:r w:rsidRPr="004A5352">
              <w:rPr>
                <w:b/>
                <w:color w:val="000000"/>
                <w:sz w:val="24"/>
                <w:szCs w:val="24"/>
                <w:lang w:eastAsia="ar-SA"/>
              </w:rPr>
              <w:t>ЗАКАЗЧИК</w:t>
            </w:r>
            <w:r w:rsidR="00BB20E6" w:rsidRPr="004A5352">
              <w:rPr>
                <w:b/>
                <w:color w:val="000000"/>
                <w:sz w:val="24"/>
                <w:szCs w:val="24"/>
                <w:lang w:eastAsia="ar-SA"/>
              </w:rPr>
              <w:t>:</w:t>
            </w:r>
          </w:p>
        </w:tc>
        <w:tc>
          <w:tcPr>
            <w:tcW w:w="5128" w:type="dxa"/>
          </w:tcPr>
          <w:p w:rsidR="001A084A" w:rsidRPr="004A5352" w:rsidRDefault="001A084A" w:rsidP="0096228C">
            <w:pPr>
              <w:widowControl w:val="0"/>
              <w:tabs>
                <w:tab w:val="left" w:pos="709"/>
              </w:tabs>
              <w:spacing w:line="100" w:lineRule="atLeast"/>
              <w:rPr>
                <w:b/>
                <w:color w:val="000000"/>
                <w:sz w:val="24"/>
                <w:szCs w:val="24"/>
                <w:lang w:eastAsia="ar-SA"/>
              </w:rPr>
            </w:pPr>
            <w:r w:rsidRPr="004A5352">
              <w:rPr>
                <w:b/>
                <w:color w:val="000000"/>
                <w:sz w:val="24"/>
                <w:szCs w:val="24"/>
                <w:lang w:eastAsia="ar-SA"/>
              </w:rPr>
              <w:t>ИСПОЛНИТЕЛЬ</w:t>
            </w:r>
            <w:r w:rsidR="00BB20E6" w:rsidRPr="004A5352">
              <w:rPr>
                <w:b/>
                <w:color w:val="000000"/>
                <w:sz w:val="24"/>
                <w:szCs w:val="24"/>
                <w:lang w:eastAsia="ar-SA"/>
              </w:rPr>
              <w:t>:</w:t>
            </w:r>
          </w:p>
        </w:tc>
      </w:tr>
      <w:tr w:rsidR="001A084A" w:rsidRPr="004A5352" w:rsidDel="00D1677C" w:rsidTr="003D4655">
        <w:tc>
          <w:tcPr>
            <w:tcW w:w="5070" w:type="dxa"/>
          </w:tcPr>
          <w:p w:rsidR="001A084A" w:rsidRPr="004A5352" w:rsidRDefault="001A084A" w:rsidP="0096228C">
            <w:pPr>
              <w:keepNext/>
              <w:keepLines/>
              <w:outlineLvl w:val="2"/>
              <w:rPr>
                <w:bCs/>
                <w:sz w:val="24"/>
                <w:szCs w:val="24"/>
              </w:rPr>
            </w:pPr>
          </w:p>
          <w:p w:rsidR="001A084A" w:rsidRPr="004A5352" w:rsidRDefault="001A084A" w:rsidP="0096228C">
            <w:pPr>
              <w:keepNext/>
              <w:keepLines/>
              <w:outlineLvl w:val="2"/>
              <w:rPr>
                <w:bCs/>
                <w:sz w:val="24"/>
                <w:szCs w:val="24"/>
              </w:rPr>
            </w:pPr>
            <w:r w:rsidRPr="004A5352">
              <w:rPr>
                <w:bCs/>
                <w:sz w:val="24"/>
                <w:szCs w:val="24"/>
              </w:rPr>
              <w:t xml:space="preserve"> ______________________/ _____________/</w:t>
            </w:r>
          </w:p>
          <w:p w:rsidR="001A084A" w:rsidRPr="004A5352" w:rsidRDefault="001A084A" w:rsidP="0096228C">
            <w:pPr>
              <w:keepNext/>
              <w:keepLines/>
              <w:outlineLvl w:val="2"/>
              <w:rPr>
                <w:color w:val="000000"/>
                <w:sz w:val="24"/>
                <w:szCs w:val="24"/>
                <w:lang w:eastAsia="ar-SA"/>
              </w:rPr>
            </w:pPr>
            <w:r w:rsidRPr="004A5352">
              <w:rPr>
                <w:bCs/>
                <w:sz w:val="24"/>
                <w:szCs w:val="24"/>
              </w:rPr>
              <w:t xml:space="preserve">  М.П.</w:t>
            </w:r>
          </w:p>
        </w:tc>
        <w:tc>
          <w:tcPr>
            <w:tcW w:w="5128" w:type="dxa"/>
          </w:tcPr>
          <w:p w:rsidR="001A084A" w:rsidRPr="004A5352" w:rsidRDefault="001A084A" w:rsidP="0096228C">
            <w:pPr>
              <w:widowControl w:val="0"/>
              <w:shd w:val="clear" w:color="auto" w:fill="FFFFFF"/>
              <w:tabs>
                <w:tab w:val="left" w:pos="6798"/>
              </w:tabs>
              <w:spacing w:line="100" w:lineRule="atLeast"/>
              <w:rPr>
                <w:color w:val="000000"/>
                <w:sz w:val="24"/>
                <w:szCs w:val="24"/>
                <w:lang w:eastAsia="ar-SA"/>
              </w:rPr>
            </w:pPr>
          </w:p>
          <w:p w:rsidR="001A084A" w:rsidRPr="004A5352" w:rsidRDefault="00902C64" w:rsidP="0096228C">
            <w:pPr>
              <w:widowControl w:val="0"/>
              <w:shd w:val="clear" w:color="auto" w:fill="FFFFFF"/>
              <w:tabs>
                <w:tab w:val="left" w:pos="6798"/>
              </w:tabs>
              <w:spacing w:line="100" w:lineRule="atLeast"/>
              <w:rPr>
                <w:color w:val="000000"/>
                <w:sz w:val="24"/>
                <w:szCs w:val="24"/>
                <w:lang w:eastAsia="ar-SA"/>
              </w:rPr>
            </w:pPr>
            <w:r>
              <w:rPr>
                <w:color w:val="000000"/>
                <w:sz w:val="24"/>
                <w:szCs w:val="24"/>
                <w:lang w:eastAsia="ar-SA"/>
              </w:rPr>
              <w:t>______________________/ _____</w:t>
            </w:r>
            <w:r w:rsidR="001A084A" w:rsidRPr="004A5352">
              <w:rPr>
                <w:color w:val="000000"/>
                <w:sz w:val="24"/>
                <w:szCs w:val="24"/>
                <w:lang w:eastAsia="ar-SA"/>
              </w:rPr>
              <w:t>_______/</w:t>
            </w:r>
          </w:p>
          <w:p w:rsidR="001A084A" w:rsidRPr="004A5352" w:rsidRDefault="001A084A" w:rsidP="0096228C">
            <w:pPr>
              <w:widowControl w:val="0"/>
              <w:shd w:val="clear" w:color="auto" w:fill="FFFFFF"/>
              <w:tabs>
                <w:tab w:val="left" w:pos="6798"/>
              </w:tabs>
              <w:spacing w:line="100" w:lineRule="atLeast"/>
              <w:rPr>
                <w:color w:val="000000"/>
                <w:sz w:val="24"/>
                <w:szCs w:val="24"/>
                <w:lang w:eastAsia="ar-SA"/>
              </w:rPr>
            </w:pPr>
            <w:r w:rsidRPr="004A5352">
              <w:rPr>
                <w:color w:val="000000"/>
                <w:sz w:val="24"/>
                <w:szCs w:val="24"/>
                <w:lang w:eastAsia="ar-SA"/>
              </w:rPr>
              <w:t xml:space="preserve"> М.П.</w:t>
            </w:r>
          </w:p>
        </w:tc>
      </w:tr>
    </w:tbl>
    <w:p w:rsidR="0038364F" w:rsidRDefault="0038364F" w:rsidP="0096228C">
      <w:pPr>
        <w:shd w:val="clear" w:color="auto" w:fill="FFFFFF"/>
        <w:rPr>
          <w:i/>
          <w:sz w:val="24"/>
          <w:szCs w:val="24"/>
        </w:rPr>
      </w:pPr>
    </w:p>
    <w:p w:rsidR="00A065B7" w:rsidRPr="004D27D9" w:rsidRDefault="004D27D9" w:rsidP="0096228C">
      <w:pPr>
        <w:shd w:val="clear" w:color="auto" w:fill="FFFFFF"/>
        <w:rPr>
          <w:b/>
          <w:sz w:val="28"/>
          <w:szCs w:val="28"/>
        </w:rPr>
      </w:pPr>
      <w:r>
        <w:rPr>
          <w:b/>
          <w:sz w:val="28"/>
          <w:szCs w:val="28"/>
        </w:rPr>
        <w:t>ФОРМА</w:t>
      </w:r>
      <w:r w:rsidR="00A065B7" w:rsidRPr="004D27D9">
        <w:rPr>
          <w:b/>
          <w:sz w:val="28"/>
          <w:szCs w:val="28"/>
        </w:rPr>
        <w:t xml:space="preserve"> согласована:</w:t>
      </w:r>
    </w:p>
    <w:p w:rsidR="00A065B7" w:rsidRPr="004A5352" w:rsidRDefault="00A065B7" w:rsidP="0096228C">
      <w:pPr>
        <w:shd w:val="clear" w:color="auto" w:fill="FFFFFF"/>
        <w:rPr>
          <w:i/>
          <w:sz w:val="24"/>
          <w:szCs w:val="24"/>
        </w:rPr>
      </w:pPr>
    </w:p>
    <w:tbl>
      <w:tblPr>
        <w:tblW w:w="10031" w:type="dxa"/>
        <w:tblLayout w:type="fixed"/>
        <w:tblLook w:val="0000" w:firstRow="0" w:lastRow="0" w:firstColumn="0" w:lastColumn="0" w:noHBand="0" w:noVBand="0"/>
      </w:tblPr>
      <w:tblGrid>
        <w:gridCol w:w="5069"/>
        <w:gridCol w:w="4962"/>
      </w:tblGrid>
      <w:tr w:rsidR="00A065B7" w:rsidRPr="004A5352" w:rsidTr="003D4655">
        <w:tc>
          <w:tcPr>
            <w:tcW w:w="5070" w:type="dxa"/>
          </w:tcPr>
          <w:p w:rsidR="00F20132" w:rsidRPr="00150CA4" w:rsidRDefault="00F20132" w:rsidP="0096228C">
            <w:pPr>
              <w:shd w:val="clear" w:color="auto" w:fill="FFFFFF"/>
              <w:rPr>
                <w:b/>
                <w:bCs/>
                <w:sz w:val="24"/>
                <w:szCs w:val="22"/>
              </w:rPr>
            </w:pPr>
            <w:r w:rsidRPr="00150CA4">
              <w:rPr>
                <w:b/>
                <w:bCs/>
                <w:sz w:val="24"/>
                <w:szCs w:val="22"/>
              </w:rPr>
              <w:t>ЗАКАЗЧИК:</w:t>
            </w:r>
          </w:p>
          <w:p w:rsidR="00F20132" w:rsidRPr="00150CA4" w:rsidRDefault="00F20132" w:rsidP="0096228C">
            <w:pPr>
              <w:rPr>
                <w:b/>
                <w:sz w:val="24"/>
                <w:szCs w:val="22"/>
              </w:rPr>
            </w:pPr>
          </w:p>
          <w:p w:rsidR="00B20B28" w:rsidRPr="004A5352" w:rsidRDefault="00B20B28" w:rsidP="0096228C">
            <w:pPr>
              <w:shd w:val="clear" w:color="auto" w:fill="FFFFFF"/>
              <w:rPr>
                <w:b/>
                <w:bCs/>
                <w:spacing w:val="-1"/>
                <w:sz w:val="24"/>
                <w:szCs w:val="24"/>
              </w:rPr>
            </w:pPr>
          </w:p>
        </w:tc>
        <w:tc>
          <w:tcPr>
            <w:tcW w:w="4961" w:type="dxa"/>
          </w:tcPr>
          <w:p w:rsidR="00A065B7" w:rsidRPr="004A5352" w:rsidRDefault="00A065B7" w:rsidP="0096228C">
            <w:pPr>
              <w:shd w:val="clear" w:color="auto" w:fill="FFFFFF"/>
              <w:rPr>
                <w:b/>
                <w:bCs/>
                <w:spacing w:val="-1"/>
                <w:sz w:val="24"/>
                <w:szCs w:val="24"/>
              </w:rPr>
            </w:pPr>
            <w:r w:rsidRPr="004A5352">
              <w:rPr>
                <w:b/>
                <w:bCs/>
                <w:spacing w:val="-1"/>
                <w:sz w:val="24"/>
                <w:szCs w:val="24"/>
              </w:rPr>
              <w:t>ИСПОЛНИТЕЛЬ:</w:t>
            </w:r>
          </w:p>
          <w:p w:rsidR="00A065B7" w:rsidRPr="004A5352" w:rsidRDefault="00A065B7" w:rsidP="0096228C">
            <w:pPr>
              <w:shd w:val="clear" w:color="auto" w:fill="FFFFFF"/>
              <w:rPr>
                <w:sz w:val="24"/>
                <w:szCs w:val="24"/>
              </w:rPr>
            </w:pPr>
            <w:r w:rsidRPr="004A5352">
              <w:rPr>
                <w:b/>
                <w:sz w:val="24"/>
                <w:szCs w:val="24"/>
              </w:rPr>
              <w:t xml:space="preserve">ФГБУ «НМИЦ им. ак. Е. Н. Мешалкина» Минздрава России </w:t>
            </w:r>
          </w:p>
          <w:p w:rsidR="00A065B7" w:rsidRPr="004A5352" w:rsidRDefault="00A065B7" w:rsidP="0096228C">
            <w:pPr>
              <w:shd w:val="clear" w:color="auto" w:fill="FFFFFF"/>
              <w:rPr>
                <w:sz w:val="24"/>
                <w:szCs w:val="24"/>
              </w:rPr>
            </w:pPr>
          </w:p>
        </w:tc>
      </w:tr>
      <w:tr w:rsidR="00A065B7" w:rsidRPr="004A5352" w:rsidTr="003D4655">
        <w:tblPrEx>
          <w:tblLook w:val="01E0" w:firstRow="1" w:lastRow="1" w:firstColumn="1" w:lastColumn="1" w:noHBand="0" w:noVBand="0"/>
        </w:tblPrEx>
        <w:trPr>
          <w:trHeight w:val="1512"/>
        </w:trPr>
        <w:tc>
          <w:tcPr>
            <w:tcW w:w="5068" w:type="dxa"/>
          </w:tcPr>
          <w:p w:rsidR="00A11422" w:rsidRDefault="00A11422" w:rsidP="0096228C">
            <w:pPr>
              <w:tabs>
                <w:tab w:val="right" w:pos="7792"/>
              </w:tabs>
              <w:rPr>
                <w:sz w:val="24"/>
                <w:szCs w:val="24"/>
              </w:rPr>
            </w:pPr>
          </w:p>
          <w:p w:rsidR="004D27D9" w:rsidRPr="00A324B3" w:rsidRDefault="004D27D9" w:rsidP="0096228C">
            <w:pPr>
              <w:tabs>
                <w:tab w:val="right" w:pos="7792"/>
              </w:tabs>
              <w:rPr>
                <w:sz w:val="24"/>
                <w:szCs w:val="24"/>
              </w:rPr>
            </w:pPr>
          </w:p>
          <w:p w:rsidR="00A065B7" w:rsidRPr="004A5352" w:rsidRDefault="00A065B7" w:rsidP="0096228C">
            <w:pPr>
              <w:tabs>
                <w:tab w:val="right" w:pos="7792"/>
              </w:tabs>
              <w:rPr>
                <w:sz w:val="24"/>
                <w:szCs w:val="24"/>
              </w:rPr>
            </w:pPr>
          </w:p>
          <w:p w:rsidR="00A065B7" w:rsidRPr="004A5352" w:rsidRDefault="00B20B28" w:rsidP="0096228C">
            <w:pPr>
              <w:tabs>
                <w:tab w:val="right" w:pos="7792"/>
              </w:tabs>
              <w:rPr>
                <w:sz w:val="24"/>
                <w:szCs w:val="24"/>
              </w:rPr>
            </w:pPr>
            <w:r>
              <w:rPr>
                <w:sz w:val="24"/>
                <w:szCs w:val="24"/>
              </w:rPr>
              <w:t>_______________________</w:t>
            </w:r>
            <w:r w:rsidR="00A065B7" w:rsidRPr="004A5352">
              <w:rPr>
                <w:sz w:val="24"/>
                <w:szCs w:val="24"/>
              </w:rPr>
              <w:t xml:space="preserve"> </w:t>
            </w:r>
            <w:r w:rsidR="0038364F">
              <w:rPr>
                <w:sz w:val="24"/>
                <w:szCs w:val="24"/>
              </w:rPr>
              <w:t>/</w:t>
            </w:r>
            <w:r w:rsidR="004D27D9">
              <w:rPr>
                <w:sz w:val="24"/>
                <w:szCs w:val="24"/>
              </w:rPr>
              <w:t xml:space="preserve">____________ </w:t>
            </w:r>
            <w:r w:rsidR="0038364F">
              <w:rPr>
                <w:sz w:val="24"/>
                <w:szCs w:val="24"/>
              </w:rPr>
              <w:t>/</w:t>
            </w:r>
            <w:r w:rsidR="00A065B7" w:rsidRPr="004A5352">
              <w:rPr>
                <w:sz w:val="24"/>
                <w:szCs w:val="24"/>
              </w:rPr>
              <w:t xml:space="preserve"> </w:t>
            </w:r>
          </w:p>
          <w:p w:rsidR="00A065B7" w:rsidRPr="004A5352" w:rsidRDefault="00A065B7" w:rsidP="0096228C">
            <w:pPr>
              <w:tabs>
                <w:tab w:val="right" w:pos="7792"/>
              </w:tabs>
              <w:rPr>
                <w:sz w:val="24"/>
                <w:szCs w:val="24"/>
              </w:rPr>
            </w:pPr>
            <w:r w:rsidRPr="004A5352">
              <w:rPr>
                <w:sz w:val="24"/>
                <w:szCs w:val="24"/>
              </w:rPr>
              <w:t>МП</w:t>
            </w:r>
          </w:p>
        </w:tc>
        <w:tc>
          <w:tcPr>
            <w:tcW w:w="4963" w:type="dxa"/>
          </w:tcPr>
          <w:p w:rsidR="00A065B7" w:rsidRDefault="002D389F" w:rsidP="0096228C">
            <w:pPr>
              <w:tabs>
                <w:tab w:val="right" w:pos="7792"/>
              </w:tabs>
              <w:rPr>
                <w:sz w:val="24"/>
                <w:szCs w:val="24"/>
              </w:rPr>
            </w:pPr>
            <w:r w:rsidRPr="002D389F">
              <w:rPr>
                <w:sz w:val="24"/>
                <w:szCs w:val="24"/>
              </w:rPr>
              <w:t>Заместитель генерального директора по научной работе</w:t>
            </w:r>
          </w:p>
          <w:p w:rsidR="002D389F" w:rsidRDefault="002D389F" w:rsidP="0096228C">
            <w:pPr>
              <w:tabs>
                <w:tab w:val="right" w:pos="7792"/>
              </w:tabs>
              <w:rPr>
                <w:sz w:val="24"/>
                <w:szCs w:val="24"/>
              </w:rPr>
            </w:pPr>
          </w:p>
          <w:p w:rsidR="00A065B7" w:rsidRPr="004A5352" w:rsidRDefault="00A065B7" w:rsidP="0096228C">
            <w:pPr>
              <w:tabs>
                <w:tab w:val="right" w:pos="7792"/>
              </w:tabs>
              <w:rPr>
                <w:sz w:val="24"/>
                <w:szCs w:val="24"/>
              </w:rPr>
            </w:pPr>
            <w:r w:rsidRPr="004A5352">
              <w:rPr>
                <w:sz w:val="24"/>
                <w:szCs w:val="24"/>
              </w:rPr>
              <w:t xml:space="preserve">_____________________ </w:t>
            </w:r>
            <w:r w:rsidR="0038364F">
              <w:rPr>
                <w:sz w:val="24"/>
                <w:szCs w:val="24"/>
              </w:rPr>
              <w:t>/</w:t>
            </w:r>
            <w:r w:rsidR="007C3577">
              <w:rPr>
                <w:sz w:val="24"/>
                <w:szCs w:val="24"/>
              </w:rPr>
              <w:t>А.</w:t>
            </w:r>
            <w:r w:rsidR="002D389F">
              <w:rPr>
                <w:sz w:val="24"/>
                <w:szCs w:val="24"/>
              </w:rPr>
              <w:t xml:space="preserve">Б. Романов </w:t>
            </w:r>
            <w:r w:rsidR="0038364F">
              <w:rPr>
                <w:sz w:val="24"/>
                <w:szCs w:val="24"/>
              </w:rPr>
              <w:t>/</w:t>
            </w:r>
          </w:p>
          <w:p w:rsidR="00A065B7" w:rsidRPr="004A5352" w:rsidRDefault="00A065B7" w:rsidP="0096228C">
            <w:pPr>
              <w:tabs>
                <w:tab w:val="right" w:pos="7792"/>
              </w:tabs>
              <w:rPr>
                <w:sz w:val="24"/>
                <w:szCs w:val="24"/>
              </w:rPr>
            </w:pPr>
            <w:r w:rsidRPr="004A5352">
              <w:rPr>
                <w:sz w:val="24"/>
                <w:szCs w:val="24"/>
              </w:rPr>
              <w:t>МП</w:t>
            </w:r>
          </w:p>
        </w:tc>
      </w:tr>
    </w:tbl>
    <w:p w:rsidR="008357D7" w:rsidRPr="00B20B28" w:rsidRDefault="008357D7" w:rsidP="0096228C">
      <w:pPr>
        <w:shd w:val="clear" w:color="auto" w:fill="FFFFFF"/>
        <w:rPr>
          <w:i/>
          <w:sz w:val="24"/>
          <w:szCs w:val="24"/>
        </w:rPr>
      </w:pPr>
    </w:p>
    <w:sectPr w:rsidR="008357D7" w:rsidRPr="00B20B28" w:rsidSect="003B05CD">
      <w:pgSz w:w="11906" w:h="16838"/>
      <w:pgMar w:top="1134" w:right="567" w:bottom="1134" w:left="1134" w:header="709" w:footer="22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607" w:rsidRDefault="00166607" w:rsidP="00625CD6">
      <w:r>
        <w:separator/>
      </w:r>
    </w:p>
  </w:endnote>
  <w:endnote w:type="continuationSeparator" w:id="0">
    <w:p w:rsidR="00166607" w:rsidRDefault="00166607" w:rsidP="00625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607" w:rsidRDefault="00166607" w:rsidP="00625CD6">
      <w:r>
        <w:separator/>
      </w:r>
    </w:p>
  </w:footnote>
  <w:footnote w:type="continuationSeparator" w:id="0">
    <w:p w:rsidR="00166607" w:rsidRDefault="00166607" w:rsidP="00625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F186C"/>
    <w:multiLevelType w:val="multilevel"/>
    <w:tmpl w:val="FFFFFFFF"/>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C3E4F27"/>
    <w:multiLevelType w:val="multilevel"/>
    <w:tmpl w:val="FFFFFFFF"/>
    <w:lvl w:ilvl="0">
      <w:start w:val="1"/>
      <w:numFmt w:val="decimal"/>
      <w:lvlText w:val="%1."/>
      <w:lvlJc w:val="left"/>
      <w:pPr>
        <w:ind w:left="8441" w:hanging="360"/>
      </w:pPr>
      <w:rPr>
        <w:rFonts w:cs="Times New Roman" w:hint="default"/>
      </w:rPr>
    </w:lvl>
    <w:lvl w:ilvl="1">
      <w:start w:val="1"/>
      <w:numFmt w:val="decimal"/>
      <w:isLgl/>
      <w:lvlText w:val="%1.%2."/>
      <w:lvlJc w:val="left"/>
      <w:pPr>
        <w:ind w:left="8441" w:hanging="360"/>
      </w:pPr>
      <w:rPr>
        <w:rFonts w:cs="Times New Roman" w:hint="default"/>
      </w:rPr>
    </w:lvl>
    <w:lvl w:ilvl="2">
      <w:start w:val="1"/>
      <w:numFmt w:val="decimal"/>
      <w:isLgl/>
      <w:lvlText w:val="%1.%2.%3."/>
      <w:lvlJc w:val="left"/>
      <w:pPr>
        <w:ind w:left="8801" w:hanging="720"/>
      </w:pPr>
      <w:rPr>
        <w:rFonts w:cs="Times New Roman" w:hint="default"/>
      </w:rPr>
    </w:lvl>
    <w:lvl w:ilvl="3">
      <w:start w:val="1"/>
      <w:numFmt w:val="decimal"/>
      <w:isLgl/>
      <w:lvlText w:val="%1.%2.%3.%4."/>
      <w:lvlJc w:val="left"/>
      <w:pPr>
        <w:ind w:left="8801" w:hanging="720"/>
      </w:pPr>
      <w:rPr>
        <w:rFonts w:cs="Times New Roman" w:hint="default"/>
      </w:rPr>
    </w:lvl>
    <w:lvl w:ilvl="4">
      <w:start w:val="1"/>
      <w:numFmt w:val="decimal"/>
      <w:isLgl/>
      <w:lvlText w:val="%1.%2.%3.%4.%5."/>
      <w:lvlJc w:val="left"/>
      <w:pPr>
        <w:ind w:left="9161" w:hanging="1080"/>
      </w:pPr>
      <w:rPr>
        <w:rFonts w:cs="Times New Roman" w:hint="default"/>
      </w:rPr>
    </w:lvl>
    <w:lvl w:ilvl="5">
      <w:start w:val="1"/>
      <w:numFmt w:val="decimal"/>
      <w:isLgl/>
      <w:lvlText w:val="%1.%2.%3.%4.%5.%6."/>
      <w:lvlJc w:val="left"/>
      <w:pPr>
        <w:ind w:left="9161" w:hanging="1080"/>
      </w:pPr>
      <w:rPr>
        <w:rFonts w:cs="Times New Roman" w:hint="default"/>
      </w:rPr>
    </w:lvl>
    <w:lvl w:ilvl="6">
      <w:start w:val="1"/>
      <w:numFmt w:val="decimal"/>
      <w:isLgl/>
      <w:lvlText w:val="%1.%2.%3.%4.%5.%6.%7."/>
      <w:lvlJc w:val="left"/>
      <w:pPr>
        <w:ind w:left="9521" w:hanging="1440"/>
      </w:pPr>
      <w:rPr>
        <w:rFonts w:cs="Times New Roman" w:hint="default"/>
      </w:rPr>
    </w:lvl>
    <w:lvl w:ilvl="7">
      <w:start w:val="1"/>
      <w:numFmt w:val="decimal"/>
      <w:isLgl/>
      <w:lvlText w:val="%1.%2.%3.%4.%5.%6.%7.%8."/>
      <w:lvlJc w:val="left"/>
      <w:pPr>
        <w:ind w:left="9521" w:hanging="1440"/>
      </w:pPr>
      <w:rPr>
        <w:rFonts w:cs="Times New Roman" w:hint="default"/>
      </w:rPr>
    </w:lvl>
    <w:lvl w:ilvl="8">
      <w:start w:val="1"/>
      <w:numFmt w:val="decimal"/>
      <w:isLgl/>
      <w:lvlText w:val="%1.%2.%3.%4.%5.%6.%7.%8.%9."/>
      <w:lvlJc w:val="left"/>
      <w:pPr>
        <w:ind w:left="9881" w:hanging="1800"/>
      </w:pPr>
      <w:rPr>
        <w:rFonts w:cs="Times New Roman" w:hint="default"/>
      </w:rPr>
    </w:lvl>
  </w:abstractNum>
  <w:abstractNum w:abstractNumId="2" w15:restartNumberingAfterBreak="0">
    <w:nsid w:val="14565475"/>
    <w:multiLevelType w:val="multilevel"/>
    <w:tmpl w:val="5BF8D5AA"/>
    <w:lvl w:ilvl="0">
      <w:start w:val="1"/>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988"/>
        </w:tabs>
        <w:ind w:left="988" w:hanging="42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15:restartNumberingAfterBreak="0">
    <w:nsid w:val="16796290"/>
    <w:multiLevelType w:val="multilevel"/>
    <w:tmpl w:val="FFFFFFFF"/>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2F156BDC"/>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15:restartNumberingAfterBreak="0">
    <w:nsid w:val="3A3242C4"/>
    <w:multiLevelType w:val="multilevel"/>
    <w:tmpl w:val="FFFFFFFF"/>
    <w:lvl w:ilvl="0">
      <w:start w:val="2"/>
      <w:numFmt w:val="decimal"/>
      <w:lvlText w:val="%1."/>
      <w:lvlJc w:val="left"/>
      <w:pPr>
        <w:ind w:left="360" w:hanging="360"/>
      </w:pPr>
      <w:rPr>
        <w:rFonts w:cs="Times New Roman" w:hint="default"/>
      </w:rPr>
    </w:lvl>
    <w:lvl w:ilvl="1">
      <w:start w:val="5"/>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6" w15:restartNumberingAfterBreak="0">
    <w:nsid w:val="3C956EC9"/>
    <w:multiLevelType w:val="multilevel"/>
    <w:tmpl w:val="FFFFFFFF"/>
    <w:lvl w:ilvl="0">
      <w:start w:val="1"/>
      <w:numFmt w:val="decimal"/>
      <w:lvlText w:val="%1."/>
      <w:lvlJc w:val="left"/>
      <w:pPr>
        <w:ind w:left="644"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1724" w:hanging="1440"/>
      </w:pPr>
      <w:rPr>
        <w:rFonts w:cs="Times New Roman" w:hint="default"/>
      </w:rPr>
    </w:lvl>
  </w:abstractNum>
  <w:abstractNum w:abstractNumId="7" w15:restartNumberingAfterBreak="0">
    <w:nsid w:val="404D0632"/>
    <w:multiLevelType w:val="singleLevel"/>
    <w:tmpl w:val="FFFFFFFF"/>
    <w:lvl w:ilvl="0">
      <w:start w:val="1"/>
      <w:numFmt w:val="decimal"/>
      <w:lvlText w:val="%1."/>
      <w:lvlJc w:val="left"/>
      <w:pPr>
        <w:tabs>
          <w:tab w:val="num" w:pos="360"/>
        </w:tabs>
        <w:ind w:left="360" w:hanging="360"/>
      </w:pPr>
      <w:rPr>
        <w:rFonts w:cs="Times New Roman" w:hint="default"/>
      </w:rPr>
    </w:lvl>
  </w:abstractNum>
  <w:abstractNum w:abstractNumId="8" w15:restartNumberingAfterBreak="0">
    <w:nsid w:val="46DF1BB1"/>
    <w:multiLevelType w:val="multilevel"/>
    <w:tmpl w:val="FFFFFFFF"/>
    <w:lvl w:ilvl="0">
      <w:start w:val="1"/>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 w15:restartNumberingAfterBreak="0">
    <w:nsid w:val="49B26B6B"/>
    <w:multiLevelType w:val="multilevel"/>
    <w:tmpl w:val="FFFFFFFF"/>
    <w:lvl w:ilvl="0">
      <w:start w:val="6"/>
      <w:numFmt w:val="decimal"/>
      <w:lvlText w:val="%1"/>
      <w:lvlJc w:val="left"/>
      <w:pPr>
        <w:ind w:left="360" w:hanging="360"/>
      </w:pPr>
      <w:rPr>
        <w:rFonts w:cs="Times New Roman" w:hint="default"/>
        <w:sz w:val="24"/>
      </w:rPr>
    </w:lvl>
    <w:lvl w:ilvl="1">
      <w:start w:val="7"/>
      <w:numFmt w:val="decimal"/>
      <w:lvlText w:val="%1.%2"/>
      <w:lvlJc w:val="left"/>
      <w:pPr>
        <w:ind w:left="1080" w:hanging="360"/>
      </w:pPr>
      <w:rPr>
        <w:rFonts w:cs="Times New Roman" w:hint="default"/>
        <w:sz w:val="24"/>
      </w:rPr>
    </w:lvl>
    <w:lvl w:ilvl="2">
      <w:start w:val="1"/>
      <w:numFmt w:val="decimal"/>
      <w:lvlText w:val="%1.%2.%3"/>
      <w:lvlJc w:val="left"/>
      <w:pPr>
        <w:ind w:left="2160" w:hanging="720"/>
      </w:pPr>
      <w:rPr>
        <w:rFonts w:cs="Times New Roman" w:hint="default"/>
        <w:sz w:val="24"/>
      </w:rPr>
    </w:lvl>
    <w:lvl w:ilvl="3">
      <w:start w:val="1"/>
      <w:numFmt w:val="decimal"/>
      <w:lvlText w:val="%1.%2.%3.%4"/>
      <w:lvlJc w:val="left"/>
      <w:pPr>
        <w:ind w:left="2880" w:hanging="720"/>
      </w:pPr>
      <w:rPr>
        <w:rFonts w:cs="Times New Roman" w:hint="default"/>
        <w:sz w:val="24"/>
      </w:rPr>
    </w:lvl>
    <w:lvl w:ilvl="4">
      <w:start w:val="1"/>
      <w:numFmt w:val="decimal"/>
      <w:lvlText w:val="%1.%2.%3.%4.%5"/>
      <w:lvlJc w:val="left"/>
      <w:pPr>
        <w:ind w:left="3960" w:hanging="1080"/>
      </w:pPr>
      <w:rPr>
        <w:rFonts w:cs="Times New Roman" w:hint="default"/>
        <w:sz w:val="24"/>
      </w:rPr>
    </w:lvl>
    <w:lvl w:ilvl="5">
      <w:start w:val="1"/>
      <w:numFmt w:val="decimal"/>
      <w:lvlText w:val="%1.%2.%3.%4.%5.%6"/>
      <w:lvlJc w:val="left"/>
      <w:pPr>
        <w:ind w:left="4680" w:hanging="1080"/>
      </w:pPr>
      <w:rPr>
        <w:rFonts w:cs="Times New Roman" w:hint="default"/>
        <w:sz w:val="24"/>
      </w:rPr>
    </w:lvl>
    <w:lvl w:ilvl="6">
      <w:start w:val="1"/>
      <w:numFmt w:val="decimal"/>
      <w:lvlText w:val="%1.%2.%3.%4.%5.%6.%7"/>
      <w:lvlJc w:val="left"/>
      <w:pPr>
        <w:ind w:left="5760" w:hanging="1440"/>
      </w:pPr>
      <w:rPr>
        <w:rFonts w:cs="Times New Roman" w:hint="default"/>
        <w:sz w:val="24"/>
      </w:rPr>
    </w:lvl>
    <w:lvl w:ilvl="7">
      <w:start w:val="1"/>
      <w:numFmt w:val="decimal"/>
      <w:lvlText w:val="%1.%2.%3.%4.%5.%6.%7.%8"/>
      <w:lvlJc w:val="left"/>
      <w:pPr>
        <w:ind w:left="6480" w:hanging="1440"/>
      </w:pPr>
      <w:rPr>
        <w:rFonts w:cs="Times New Roman" w:hint="default"/>
        <w:sz w:val="24"/>
      </w:rPr>
    </w:lvl>
    <w:lvl w:ilvl="8">
      <w:start w:val="1"/>
      <w:numFmt w:val="decimal"/>
      <w:lvlText w:val="%1.%2.%3.%4.%5.%6.%7.%8.%9"/>
      <w:lvlJc w:val="left"/>
      <w:pPr>
        <w:ind w:left="7200" w:hanging="1440"/>
      </w:pPr>
      <w:rPr>
        <w:rFonts w:cs="Times New Roman" w:hint="default"/>
        <w:sz w:val="24"/>
      </w:rPr>
    </w:lvl>
  </w:abstractNum>
  <w:abstractNum w:abstractNumId="10" w15:restartNumberingAfterBreak="0">
    <w:nsid w:val="517248A0"/>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1" w15:restartNumberingAfterBreak="0">
    <w:nsid w:val="58114C8D"/>
    <w:multiLevelType w:val="hybridMultilevel"/>
    <w:tmpl w:val="74B84FB4"/>
    <w:lvl w:ilvl="0" w:tplc="BAC6C53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59CE70CC"/>
    <w:multiLevelType w:val="multilevel"/>
    <w:tmpl w:val="FFFFFFFF"/>
    <w:lvl w:ilvl="0">
      <w:start w:val="2"/>
      <w:numFmt w:val="decimal"/>
      <w:lvlText w:val="%1"/>
      <w:lvlJc w:val="left"/>
      <w:pPr>
        <w:ind w:left="360" w:hanging="360"/>
      </w:pPr>
      <w:rPr>
        <w:rFonts w:cs="Times New Roman" w:hint="default"/>
      </w:rPr>
    </w:lvl>
    <w:lvl w:ilvl="1">
      <w:start w:val="3"/>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112" w:hanging="1440"/>
      </w:pPr>
      <w:rPr>
        <w:rFonts w:cs="Times New Roman" w:hint="default"/>
      </w:rPr>
    </w:lvl>
  </w:abstractNum>
  <w:abstractNum w:abstractNumId="13" w15:restartNumberingAfterBreak="0">
    <w:nsid w:val="61850889"/>
    <w:multiLevelType w:val="multilevel"/>
    <w:tmpl w:val="FFFFFFFF"/>
    <w:lvl w:ilvl="0">
      <w:start w:val="6"/>
      <w:numFmt w:val="decimal"/>
      <w:lvlText w:val="%1"/>
      <w:lvlJc w:val="left"/>
      <w:pPr>
        <w:ind w:left="360" w:hanging="360"/>
      </w:pPr>
      <w:rPr>
        <w:rFonts w:cs="Times New Roman" w:hint="default"/>
        <w:sz w:val="24"/>
      </w:rPr>
    </w:lvl>
    <w:lvl w:ilvl="1">
      <w:start w:val="7"/>
      <w:numFmt w:val="decimal"/>
      <w:lvlText w:val="%1.%2"/>
      <w:lvlJc w:val="left"/>
      <w:pPr>
        <w:ind w:left="360" w:hanging="360"/>
      </w:pPr>
      <w:rPr>
        <w:rFonts w:cs="Times New Roman" w:hint="default"/>
        <w:sz w:val="24"/>
      </w:rPr>
    </w:lvl>
    <w:lvl w:ilvl="2">
      <w:start w:val="1"/>
      <w:numFmt w:val="decimal"/>
      <w:lvlText w:val="%1.%2.%3"/>
      <w:lvlJc w:val="left"/>
      <w:pPr>
        <w:ind w:left="720" w:hanging="720"/>
      </w:pPr>
      <w:rPr>
        <w:rFonts w:cs="Times New Roman" w:hint="default"/>
        <w:sz w:val="24"/>
      </w:rPr>
    </w:lvl>
    <w:lvl w:ilvl="3">
      <w:start w:val="1"/>
      <w:numFmt w:val="decimal"/>
      <w:lvlText w:val="%1.%2.%3.%4"/>
      <w:lvlJc w:val="left"/>
      <w:pPr>
        <w:ind w:left="720" w:hanging="72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080" w:hanging="108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440" w:hanging="1440"/>
      </w:pPr>
      <w:rPr>
        <w:rFonts w:cs="Times New Roman" w:hint="default"/>
        <w:sz w:val="24"/>
      </w:rPr>
    </w:lvl>
    <w:lvl w:ilvl="8">
      <w:start w:val="1"/>
      <w:numFmt w:val="decimal"/>
      <w:lvlText w:val="%1.%2.%3.%4.%5.%6.%7.%8.%9"/>
      <w:lvlJc w:val="left"/>
      <w:pPr>
        <w:ind w:left="1440" w:hanging="1440"/>
      </w:pPr>
      <w:rPr>
        <w:rFonts w:cs="Times New Roman" w:hint="default"/>
        <w:sz w:val="24"/>
      </w:rPr>
    </w:lvl>
  </w:abstractNum>
  <w:abstractNum w:abstractNumId="14" w15:restartNumberingAfterBreak="0">
    <w:nsid w:val="63F217B3"/>
    <w:multiLevelType w:val="hybridMultilevel"/>
    <w:tmpl w:val="FFFFFFFF"/>
    <w:lvl w:ilvl="0" w:tplc="2562849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B1C63A0"/>
    <w:multiLevelType w:val="multilevel"/>
    <w:tmpl w:val="FFFFFFFF"/>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772B7D3A"/>
    <w:multiLevelType w:val="singleLevel"/>
    <w:tmpl w:val="FFFFFFFF"/>
    <w:lvl w:ilvl="0">
      <w:start w:val="1"/>
      <w:numFmt w:val="decimal"/>
      <w:lvlText w:val="%1"/>
      <w:legacy w:legacy="1" w:legacySpace="0" w:legacyIndent="360"/>
      <w:lvlJc w:val="left"/>
      <w:pPr>
        <w:ind w:left="360" w:hanging="360"/>
      </w:pPr>
      <w:rPr>
        <w:rFonts w:cs="Times New Roman"/>
        <w:b/>
        <w:bCs/>
      </w:rPr>
    </w:lvl>
  </w:abstractNum>
  <w:abstractNum w:abstractNumId="17" w15:restartNumberingAfterBreak="0">
    <w:nsid w:val="78646FBC"/>
    <w:multiLevelType w:val="singleLevel"/>
    <w:tmpl w:val="FFFFFFFF"/>
    <w:lvl w:ilvl="0">
      <w:start w:val="1"/>
      <w:numFmt w:val="bullet"/>
      <w:lvlText w:val="-"/>
      <w:lvlJc w:val="left"/>
      <w:pPr>
        <w:tabs>
          <w:tab w:val="num" w:pos="360"/>
        </w:tabs>
        <w:ind w:left="360" w:hanging="360"/>
      </w:pPr>
      <w:rPr>
        <w:rFonts w:hint="default"/>
      </w:rPr>
    </w:lvl>
  </w:abstractNum>
  <w:abstractNum w:abstractNumId="18" w15:restartNumberingAfterBreak="0">
    <w:nsid w:val="7B221C37"/>
    <w:multiLevelType w:val="multilevel"/>
    <w:tmpl w:val="FFFFFFFF"/>
    <w:lvl w:ilvl="0">
      <w:start w:val="2"/>
      <w:numFmt w:val="decimal"/>
      <w:lvlText w:val="%1."/>
      <w:lvlJc w:val="left"/>
      <w:pPr>
        <w:ind w:left="360" w:hanging="360"/>
      </w:pPr>
      <w:rPr>
        <w:rFonts w:cs="Times New Roman" w:hint="default"/>
      </w:rPr>
    </w:lvl>
    <w:lvl w:ilvl="1">
      <w:start w:val="7"/>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num w:numId="1">
    <w:abstractNumId w:val="2"/>
  </w:num>
  <w:num w:numId="2">
    <w:abstractNumId w:val="17"/>
  </w:num>
  <w:num w:numId="3">
    <w:abstractNumId w:val="7"/>
  </w:num>
  <w:num w:numId="4">
    <w:abstractNumId w:val="10"/>
  </w:num>
  <w:num w:numId="5">
    <w:abstractNumId w:val="16"/>
  </w:num>
  <w:num w:numId="6">
    <w:abstractNumId w:val="1"/>
  </w:num>
  <w:num w:numId="7">
    <w:abstractNumId w:val="12"/>
  </w:num>
  <w:num w:numId="8">
    <w:abstractNumId w:val="18"/>
  </w:num>
  <w:num w:numId="9">
    <w:abstractNumId w:val="4"/>
  </w:num>
  <w:num w:numId="10">
    <w:abstractNumId w:val="5"/>
  </w:num>
  <w:num w:numId="11">
    <w:abstractNumId w:val="9"/>
  </w:num>
  <w:num w:numId="12">
    <w:abstractNumId w:val="13"/>
  </w:num>
  <w:num w:numId="13">
    <w:abstractNumId w:val="14"/>
  </w:num>
  <w:num w:numId="14">
    <w:abstractNumId w:val="0"/>
  </w:num>
  <w:num w:numId="15">
    <w:abstractNumId w:val="3"/>
  </w:num>
  <w:num w:numId="16">
    <w:abstractNumId w:val="15"/>
  </w:num>
  <w:num w:numId="17">
    <w:abstractNumId w:val="6"/>
  </w:num>
  <w:num w:numId="18">
    <w:abstractNumId w:val="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2E0"/>
    <w:rsid w:val="0000046A"/>
    <w:rsid w:val="000069B0"/>
    <w:rsid w:val="00014741"/>
    <w:rsid w:val="00016D59"/>
    <w:rsid w:val="0002149C"/>
    <w:rsid w:val="00026F1F"/>
    <w:rsid w:val="0004736E"/>
    <w:rsid w:val="00051B5C"/>
    <w:rsid w:val="00057427"/>
    <w:rsid w:val="00057CC0"/>
    <w:rsid w:val="00061BA6"/>
    <w:rsid w:val="0006506C"/>
    <w:rsid w:val="0008050B"/>
    <w:rsid w:val="000807F8"/>
    <w:rsid w:val="00080AF5"/>
    <w:rsid w:val="00094B31"/>
    <w:rsid w:val="000A0A08"/>
    <w:rsid w:val="000A305C"/>
    <w:rsid w:val="000B78BB"/>
    <w:rsid w:val="000C6A65"/>
    <w:rsid w:val="000C6D62"/>
    <w:rsid w:val="000D31E0"/>
    <w:rsid w:val="000D44A4"/>
    <w:rsid w:val="000D7E3E"/>
    <w:rsid w:val="000E00A1"/>
    <w:rsid w:val="000E7B7F"/>
    <w:rsid w:val="000F6696"/>
    <w:rsid w:val="0010039C"/>
    <w:rsid w:val="00114FFE"/>
    <w:rsid w:val="001324C3"/>
    <w:rsid w:val="001407D9"/>
    <w:rsid w:val="00140AB3"/>
    <w:rsid w:val="0014593E"/>
    <w:rsid w:val="00150CA4"/>
    <w:rsid w:val="0015705D"/>
    <w:rsid w:val="00157485"/>
    <w:rsid w:val="00157B1C"/>
    <w:rsid w:val="00166607"/>
    <w:rsid w:val="00170980"/>
    <w:rsid w:val="00185C48"/>
    <w:rsid w:val="00186CDB"/>
    <w:rsid w:val="00192454"/>
    <w:rsid w:val="00197FC4"/>
    <w:rsid w:val="001A084A"/>
    <w:rsid w:val="001A5746"/>
    <w:rsid w:val="001B1738"/>
    <w:rsid w:val="001B454F"/>
    <w:rsid w:val="001C4056"/>
    <w:rsid w:val="001C45C6"/>
    <w:rsid w:val="001C6D81"/>
    <w:rsid w:val="001D12C4"/>
    <w:rsid w:val="001D3A72"/>
    <w:rsid w:val="001D6437"/>
    <w:rsid w:val="001E426B"/>
    <w:rsid w:val="001F19B1"/>
    <w:rsid w:val="002002E0"/>
    <w:rsid w:val="00201AAA"/>
    <w:rsid w:val="00207425"/>
    <w:rsid w:val="002364FB"/>
    <w:rsid w:val="00247ACC"/>
    <w:rsid w:val="0025213B"/>
    <w:rsid w:val="00252DAD"/>
    <w:rsid w:val="0025479D"/>
    <w:rsid w:val="002732D9"/>
    <w:rsid w:val="00277ED4"/>
    <w:rsid w:val="00281384"/>
    <w:rsid w:val="00283E2E"/>
    <w:rsid w:val="00284810"/>
    <w:rsid w:val="002911EC"/>
    <w:rsid w:val="002A004B"/>
    <w:rsid w:val="002A3A47"/>
    <w:rsid w:val="002B54E1"/>
    <w:rsid w:val="002C00B1"/>
    <w:rsid w:val="002C7B60"/>
    <w:rsid w:val="002D389F"/>
    <w:rsid w:val="002D5148"/>
    <w:rsid w:val="002E4C7F"/>
    <w:rsid w:val="002F1512"/>
    <w:rsid w:val="002F2C9A"/>
    <w:rsid w:val="002F65DD"/>
    <w:rsid w:val="003015EE"/>
    <w:rsid w:val="00307093"/>
    <w:rsid w:val="00321F13"/>
    <w:rsid w:val="00321F94"/>
    <w:rsid w:val="00322BD8"/>
    <w:rsid w:val="003256AD"/>
    <w:rsid w:val="0033001E"/>
    <w:rsid w:val="0033618A"/>
    <w:rsid w:val="00337DBD"/>
    <w:rsid w:val="003532A3"/>
    <w:rsid w:val="0036336A"/>
    <w:rsid w:val="0037776C"/>
    <w:rsid w:val="00381FE0"/>
    <w:rsid w:val="00382B55"/>
    <w:rsid w:val="0038364F"/>
    <w:rsid w:val="00387BB7"/>
    <w:rsid w:val="003A6022"/>
    <w:rsid w:val="003A6E8F"/>
    <w:rsid w:val="003B05CD"/>
    <w:rsid w:val="003C1FEC"/>
    <w:rsid w:val="003D18B3"/>
    <w:rsid w:val="003D4655"/>
    <w:rsid w:val="003D5F54"/>
    <w:rsid w:val="003D6715"/>
    <w:rsid w:val="003F65D4"/>
    <w:rsid w:val="0041229E"/>
    <w:rsid w:val="0042116C"/>
    <w:rsid w:val="00437D44"/>
    <w:rsid w:val="00445EC6"/>
    <w:rsid w:val="00457D63"/>
    <w:rsid w:val="00465975"/>
    <w:rsid w:val="00473446"/>
    <w:rsid w:val="00475F7D"/>
    <w:rsid w:val="004853AB"/>
    <w:rsid w:val="004877DA"/>
    <w:rsid w:val="0049133F"/>
    <w:rsid w:val="00492EBE"/>
    <w:rsid w:val="00493CF5"/>
    <w:rsid w:val="0049471B"/>
    <w:rsid w:val="004A242E"/>
    <w:rsid w:val="004A434F"/>
    <w:rsid w:val="004A4995"/>
    <w:rsid w:val="004A5352"/>
    <w:rsid w:val="004A6E0B"/>
    <w:rsid w:val="004B2028"/>
    <w:rsid w:val="004C47FA"/>
    <w:rsid w:val="004C595F"/>
    <w:rsid w:val="004C720C"/>
    <w:rsid w:val="004C7253"/>
    <w:rsid w:val="004D27D9"/>
    <w:rsid w:val="004D3267"/>
    <w:rsid w:val="004E3B6E"/>
    <w:rsid w:val="004F1C2E"/>
    <w:rsid w:val="004F26AE"/>
    <w:rsid w:val="004F3A5B"/>
    <w:rsid w:val="004F40C8"/>
    <w:rsid w:val="004F4BAE"/>
    <w:rsid w:val="004F7EE6"/>
    <w:rsid w:val="005056FE"/>
    <w:rsid w:val="00511BA7"/>
    <w:rsid w:val="0051420E"/>
    <w:rsid w:val="005211DC"/>
    <w:rsid w:val="00536DBD"/>
    <w:rsid w:val="00537D4F"/>
    <w:rsid w:val="00542F9D"/>
    <w:rsid w:val="0054436E"/>
    <w:rsid w:val="00552219"/>
    <w:rsid w:val="005629B2"/>
    <w:rsid w:val="00566DB8"/>
    <w:rsid w:val="00570062"/>
    <w:rsid w:val="00575C25"/>
    <w:rsid w:val="0059521F"/>
    <w:rsid w:val="005A11E0"/>
    <w:rsid w:val="005B0033"/>
    <w:rsid w:val="005B69B7"/>
    <w:rsid w:val="005D00A0"/>
    <w:rsid w:val="005E5231"/>
    <w:rsid w:val="005F0C65"/>
    <w:rsid w:val="005F4E79"/>
    <w:rsid w:val="005F67AE"/>
    <w:rsid w:val="00603876"/>
    <w:rsid w:val="00604D4C"/>
    <w:rsid w:val="00625CD6"/>
    <w:rsid w:val="00631926"/>
    <w:rsid w:val="006329EC"/>
    <w:rsid w:val="0063425F"/>
    <w:rsid w:val="006351C7"/>
    <w:rsid w:val="00637754"/>
    <w:rsid w:val="00646A39"/>
    <w:rsid w:val="006579DC"/>
    <w:rsid w:val="00661173"/>
    <w:rsid w:val="00663374"/>
    <w:rsid w:val="00666ABE"/>
    <w:rsid w:val="00680454"/>
    <w:rsid w:val="00686D4D"/>
    <w:rsid w:val="006A3697"/>
    <w:rsid w:val="006B281F"/>
    <w:rsid w:val="006B2D53"/>
    <w:rsid w:val="006C146A"/>
    <w:rsid w:val="006C7F11"/>
    <w:rsid w:val="006D0172"/>
    <w:rsid w:val="006F0B86"/>
    <w:rsid w:val="006F1A30"/>
    <w:rsid w:val="006F65FD"/>
    <w:rsid w:val="0070084F"/>
    <w:rsid w:val="007175C7"/>
    <w:rsid w:val="00725F94"/>
    <w:rsid w:val="00735B17"/>
    <w:rsid w:val="007369A6"/>
    <w:rsid w:val="007611AD"/>
    <w:rsid w:val="0076223E"/>
    <w:rsid w:val="007870BC"/>
    <w:rsid w:val="00795A5B"/>
    <w:rsid w:val="007C0D91"/>
    <w:rsid w:val="007C3577"/>
    <w:rsid w:val="007C4C67"/>
    <w:rsid w:val="007C5366"/>
    <w:rsid w:val="007D7244"/>
    <w:rsid w:val="007F269E"/>
    <w:rsid w:val="007F4B93"/>
    <w:rsid w:val="0080075D"/>
    <w:rsid w:val="00804794"/>
    <w:rsid w:val="0081154A"/>
    <w:rsid w:val="00813C2D"/>
    <w:rsid w:val="008153B8"/>
    <w:rsid w:val="0082361C"/>
    <w:rsid w:val="00827640"/>
    <w:rsid w:val="00830F8C"/>
    <w:rsid w:val="008357D7"/>
    <w:rsid w:val="008377F7"/>
    <w:rsid w:val="0085664F"/>
    <w:rsid w:val="00860A81"/>
    <w:rsid w:val="008629E7"/>
    <w:rsid w:val="00872B36"/>
    <w:rsid w:val="00882D71"/>
    <w:rsid w:val="00885CF8"/>
    <w:rsid w:val="00887DBA"/>
    <w:rsid w:val="00893902"/>
    <w:rsid w:val="008968B9"/>
    <w:rsid w:val="008B37B6"/>
    <w:rsid w:val="008B7789"/>
    <w:rsid w:val="008E4DFA"/>
    <w:rsid w:val="00901428"/>
    <w:rsid w:val="00902C64"/>
    <w:rsid w:val="00916B94"/>
    <w:rsid w:val="009422E8"/>
    <w:rsid w:val="00952412"/>
    <w:rsid w:val="0096228C"/>
    <w:rsid w:val="009635D4"/>
    <w:rsid w:val="00967D20"/>
    <w:rsid w:val="009777FA"/>
    <w:rsid w:val="00987734"/>
    <w:rsid w:val="009913C8"/>
    <w:rsid w:val="009A4698"/>
    <w:rsid w:val="009B2E46"/>
    <w:rsid w:val="009B5E13"/>
    <w:rsid w:val="009C2D22"/>
    <w:rsid w:val="009D2979"/>
    <w:rsid w:val="009D7A1A"/>
    <w:rsid w:val="009F3B5F"/>
    <w:rsid w:val="00A058FA"/>
    <w:rsid w:val="00A065B7"/>
    <w:rsid w:val="00A1021C"/>
    <w:rsid w:val="00A1077E"/>
    <w:rsid w:val="00A11422"/>
    <w:rsid w:val="00A11A07"/>
    <w:rsid w:val="00A157C6"/>
    <w:rsid w:val="00A324B3"/>
    <w:rsid w:val="00A3725C"/>
    <w:rsid w:val="00A432B1"/>
    <w:rsid w:val="00A44799"/>
    <w:rsid w:val="00A51B04"/>
    <w:rsid w:val="00A52305"/>
    <w:rsid w:val="00A5278B"/>
    <w:rsid w:val="00A56A2B"/>
    <w:rsid w:val="00A62E68"/>
    <w:rsid w:val="00A743F6"/>
    <w:rsid w:val="00A81535"/>
    <w:rsid w:val="00A81A38"/>
    <w:rsid w:val="00A83C45"/>
    <w:rsid w:val="00A91A8C"/>
    <w:rsid w:val="00A92C2D"/>
    <w:rsid w:val="00AA5778"/>
    <w:rsid w:val="00AA6CF1"/>
    <w:rsid w:val="00AB6C39"/>
    <w:rsid w:val="00AD4C70"/>
    <w:rsid w:val="00AD5E91"/>
    <w:rsid w:val="00AE3E26"/>
    <w:rsid w:val="00AF1B05"/>
    <w:rsid w:val="00B066B2"/>
    <w:rsid w:val="00B103D5"/>
    <w:rsid w:val="00B20B28"/>
    <w:rsid w:val="00B253C2"/>
    <w:rsid w:val="00B36548"/>
    <w:rsid w:val="00B40B0E"/>
    <w:rsid w:val="00B41C3B"/>
    <w:rsid w:val="00B432CF"/>
    <w:rsid w:val="00B4716D"/>
    <w:rsid w:val="00B5048F"/>
    <w:rsid w:val="00B55A0C"/>
    <w:rsid w:val="00B57186"/>
    <w:rsid w:val="00B636F1"/>
    <w:rsid w:val="00B6409B"/>
    <w:rsid w:val="00B71AB6"/>
    <w:rsid w:val="00B7507C"/>
    <w:rsid w:val="00B770EE"/>
    <w:rsid w:val="00B77E35"/>
    <w:rsid w:val="00B80799"/>
    <w:rsid w:val="00B819E9"/>
    <w:rsid w:val="00B825C9"/>
    <w:rsid w:val="00B932BB"/>
    <w:rsid w:val="00B96302"/>
    <w:rsid w:val="00BA260A"/>
    <w:rsid w:val="00BB20E6"/>
    <w:rsid w:val="00BC0FDE"/>
    <w:rsid w:val="00BD0348"/>
    <w:rsid w:val="00BD138C"/>
    <w:rsid w:val="00BE7F6F"/>
    <w:rsid w:val="00C0037F"/>
    <w:rsid w:val="00C04016"/>
    <w:rsid w:val="00C07E4F"/>
    <w:rsid w:val="00C146C6"/>
    <w:rsid w:val="00C203EB"/>
    <w:rsid w:val="00C4240A"/>
    <w:rsid w:val="00C43D4A"/>
    <w:rsid w:val="00C4657F"/>
    <w:rsid w:val="00C56CD3"/>
    <w:rsid w:val="00CA10C9"/>
    <w:rsid w:val="00CA2F7E"/>
    <w:rsid w:val="00CA3D68"/>
    <w:rsid w:val="00CA6744"/>
    <w:rsid w:val="00CC0DFE"/>
    <w:rsid w:val="00CC63F3"/>
    <w:rsid w:val="00CD148B"/>
    <w:rsid w:val="00CD6022"/>
    <w:rsid w:val="00CE3A5E"/>
    <w:rsid w:val="00CE43D6"/>
    <w:rsid w:val="00CF0B95"/>
    <w:rsid w:val="00CF2189"/>
    <w:rsid w:val="00CF2AB6"/>
    <w:rsid w:val="00D04DE7"/>
    <w:rsid w:val="00D1677C"/>
    <w:rsid w:val="00D37BE7"/>
    <w:rsid w:val="00D4071A"/>
    <w:rsid w:val="00D451A3"/>
    <w:rsid w:val="00D4633F"/>
    <w:rsid w:val="00D46D91"/>
    <w:rsid w:val="00D47787"/>
    <w:rsid w:val="00D70108"/>
    <w:rsid w:val="00D706F4"/>
    <w:rsid w:val="00D72C30"/>
    <w:rsid w:val="00D7618F"/>
    <w:rsid w:val="00D8055A"/>
    <w:rsid w:val="00D813F5"/>
    <w:rsid w:val="00D91EDD"/>
    <w:rsid w:val="00D952CC"/>
    <w:rsid w:val="00D97D55"/>
    <w:rsid w:val="00DB09B5"/>
    <w:rsid w:val="00DB52BA"/>
    <w:rsid w:val="00DB7388"/>
    <w:rsid w:val="00DC1754"/>
    <w:rsid w:val="00DD25D8"/>
    <w:rsid w:val="00DD296D"/>
    <w:rsid w:val="00DE0179"/>
    <w:rsid w:val="00DE181F"/>
    <w:rsid w:val="00DE2203"/>
    <w:rsid w:val="00DF4396"/>
    <w:rsid w:val="00DF6BE3"/>
    <w:rsid w:val="00E0171B"/>
    <w:rsid w:val="00E01C17"/>
    <w:rsid w:val="00E065C5"/>
    <w:rsid w:val="00E21539"/>
    <w:rsid w:val="00E24B22"/>
    <w:rsid w:val="00E27CDC"/>
    <w:rsid w:val="00E325D3"/>
    <w:rsid w:val="00E32BAA"/>
    <w:rsid w:val="00E36B2B"/>
    <w:rsid w:val="00E40A7D"/>
    <w:rsid w:val="00E43FEE"/>
    <w:rsid w:val="00E608BE"/>
    <w:rsid w:val="00E720F2"/>
    <w:rsid w:val="00E74F41"/>
    <w:rsid w:val="00E76B72"/>
    <w:rsid w:val="00E76CA2"/>
    <w:rsid w:val="00E82684"/>
    <w:rsid w:val="00E85BD0"/>
    <w:rsid w:val="00E97776"/>
    <w:rsid w:val="00EA0A0F"/>
    <w:rsid w:val="00EB106C"/>
    <w:rsid w:val="00EB18DB"/>
    <w:rsid w:val="00EB2490"/>
    <w:rsid w:val="00EC1AE6"/>
    <w:rsid w:val="00EC20E7"/>
    <w:rsid w:val="00EC5EF8"/>
    <w:rsid w:val="00ED06DA"/>
    <w:rsid w:val="00ED446D"/>
    <w:rsid w:val="00ED544A"/>
    <w:rsid w:val="00ED689D"/>
    <w:rsid w:val="00EE25E2"/>
    <w:rsid w:val="00EE2F1A"/>
    <w:rsid w:val="00F01D4C"/>
    <w:rsid w:val="00F040C1"/>
    <w:rsid w:val="00F07DDA"/>
    <w:rsid w:val="00F15715"/>
    <w:rsid w:val="00F20132"/>
    <w:rsid w:val="00F33CF4"/>
    <w:rsid w:val="00F46929"/>
    <w:rsid w:val="00F52E88"/>
    <w:rsid w:val="00F5588E"/>
    <w:rsid w:val="00F60246"/>
    <w:rsid w:val="00F61716"/>
    <w:rsid w:val="00F73818"/>
    <w:rsid w:val="00F76535"/>
    <w:rsid w:val="00F81805"/>
    <w:rsid w:val="00F84E34"/>
    <w:rsid w:val="00F901AA"/>
    <w:rsid w:val="00F90B75"/>
    <w:rsid w:val="00F952E6"/>
    <w:rsid w:val="00FA1C10"/>
    <w:rsid w:val="00FB504B"/>
    <w:rsid w:val="00FC0595"/>
    <w:rsid w:val="00FC4319"/>
    <w:rsid w:val="00FD1602"/>
    <w:rsid w:val="00FE0A72"/>
    <w:rsid w:val="00FF3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CF219D"/>
  <w14:defaultImageDpi w14:val="0"/>
  <w15:docId w15:val="{D6D4706D-8E58-4715-82D9-65471C062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cs="Times New Roman"/>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jc w:val="center"/>
    </w:pPr>
    <w:rPr>
      <w:sz w:val="28"/>
      <w:szCs w:val="28"/>
    </w:rPr>
  </w:style>
  <w:style w:type="paragraph" w:customStyle="1" w:styleId="2">
    <w:name w:val="заголовок 2"/>
    <w:basedOn w:val="a"/>
    <w:next w:val="a"/>
    <w:uiPriority w:val="99"/>
    <w:pPr>
      <w:keepNext/>
      <w:shd w:val="clear" w:color="auto" w:fill="FFFFFF"/>
      <w:tabs>
        <w:tab w:val="left" w:pos="6734"/>
        <w:tab w:val="left" w:leader="underscore" w:pos="8078"/>
      </w:tabs>
      <w:spacing w:line="360" w:lineRule="auto"/>
      <w:ind w:left="10"/>
    </w:pPr>
    <w:rPr>
      <w:b/>
      <w:bCs/>
      <w:color w:val="000000"/>
      <w:spacing w:val="-3"/>
      <w:sz w:val="32"/>
      <w:szCs w:val="32"/>
    </w:rPr>
  </w:style>
  <w:style w:type="character" w:customStyle="1" w:styleId="a3">
    <w:name w:val="Основной шрифт"/>
    <w:uiPriority w:val="99"/>
  </w:style>
  <w:style w:type="paragraph" w:styleId="a4">
    <w:name w:val="Body Text"/>
    <w:basedOn w:val="a"/>
    <w:link w:val="a5"/>
    <w:uiPriority w:val="99"/>
    <w:pPr>
      <w:autoSpaceDE/>
      <w:autoSpaceDN/>
      <w:jc w:val="both"/>
    </w:pPr>
    <w:rPr>
      <w:i/>
      <w:iCs/>
      <w:sz w:val="24"/>
      <w:szCs w:val="24"/>
    </w:rPr>
  </w:style>
  <w:style w:type="character" w:customStyle="1" w:styleId="a5">
    <w:name w:val="Основной текст Знак"/>
    <w:basedOn w:val="a0"/>
    <w:link w:val="a4"/>
    <w:uiPriority w:val="99"/>
    <w:semiHidden/>
    <w:locked/>
    <w:rPr>
      <w:rFonts w:ascii="Times New Roman" w:hAnsi="Times New Roman" w:cs="Times New Roman"/>
      <w:sz w:val="20"/>
    </w:rPr>
  </w:style>
  <w:style w:type="paragraph" w:styleId="a6">
    <w:name w:val="List Paragraph"/>
    <w:basedOn w:val="a"/>
    <w:link w:val="a7"/>
    <w:uiPriority w:val="34"/>
    <w:qFormat/>
    <w:rsid w:val="005B69B7"/>
    <w:pPr>
      <w:autoSpaceDE/>
      <w:autoSpaceDN/>
      <w:spacing w:after="200" w:line="276" w:lineRule="auto"/>
      <w:ind w:left="720"/>
      <w:contextualSpacing/>
    </w:pPr>
    <w:rPr>
      <w:rFonts w:ascii="Calibri" w:hAnsi="Calibri"/>
      <w:sz w:val="22"/>
      <w:szCs w:val="22"/>
      <w:lang w:eastAsia="en-US"/>
    </w:rPr>
  </w:style>
  <w:style w:type="character" w:styleId="a8">
    <w:name w:val="annotation reference"/>
    <w:basedOn w:val="a0"/>
    <w:uiPriority w:val="99"/>
    <w:semiHidden/>
    <w:unhideWhenUsed/>
    <w:rsid w:val="005B69B7"/>
    <w:rPr>
      <w:rFonts w:cs="Times New Roman"/>
      <w:sz w:val="16"/>
    </w:rPr>
  </w:style>
  <w:style w:type="paragraph" w:styleId="a9">
    <w:name w:val="annotation text"/>
    <w:basedOn w:val="a"/>
    <w:link w:val="aa"/>
    <w:uiPriority w:val="99"/>
    <w:unhideWhenUsed/>
    <w:rsid w:val="005B69B7"/>
    <w:pPr>
      <w:autoSpaceDE/>
      <w:autoSpaceDN/>
      <w:spacing w:after="200"/>
    </w:pPr>
    <w:rPr>
      <w:rFonts w:ascii="Calibri" w:hAnsi="Calibri"/>
      <w:lang w:eastAsia="en-US"/>
    </w:rPr>
  </w:style>
  <w:style w:type="character" w:customStyle="1" w:styleId="aa">
    <w:name w:val="Текст примечания Знак"/>
    <w:basedOn w:val="a0"/>
    <w:link w:val="a9"/>
    <w:uiPriority w:val="99"/>
    <w:locked/>
    <w:rsid w:val="005B69B7"/>
    <w:rPr>
      <w:rFonts w:ascii="Calibri" w:hAnsi="Calibri" w:cs="Times New Roman"/>
      <w:sz w:val="20"/>
      <w:lang w:val="x-none" w:eastAsia="en-US"/>
    </w:rPr>
  </w:style>
  <w:style w:type="character" w:styleId="ab">
    <w:name w:val="Hyperlink"/>
    <w:basedOn w:val="a0"/>
    <w:uiPriority w:val="99"/>
    <w:unhideWhenUsed/>
    <w:rsid w:val="005B69B7"/>
    <w:rPr>
      <w:rFonts w:cs="Times New Roman"/>
      <w:color w:val="0000FF"/>
      <w:u w:val="single"/>
    </w:rPr>
  </w:style>
  <w:style w:type="paragraph" w:styleId="ac">
    <w:name w:val="Balloon Text"/>
    <w:basedOn w:val="a"/>
    <w:link w:val="ad"/>
    <w:uiPriority w:val="99"/>
    <w:semiHidden/>
    <w:unhideWhenUsed/>
    <w:rsid w:val="005B69B7"/>
    <w:rPr>
      <w:rFonts w:ascii="Segoe UI" w:hAnsi="Segoe UI" w:cs="Segoe UI"/>
      <w:sz w:val="18"/>
      <w:szCs w:val="18"/>
    </w:rPr>
  </w:style>
  <w:style w:type="character" w:customStyle="1" w:styleId="ad">
    <w:name w:val="Текст выноски Знак"/>
    <w:basedOn w:val="a0"/>
    <w:link w:val="ac"/>
    <w:uiPriority w:val="99"/>
    <w:semiHidden/>
    <w:locked/>
    <w:rsid w:val="005B69B7"/>
    <w:rPr>
      <w:rFonts w:ascii="Segoe UI" w:hAnsi="Segoe UI" w:cs="Times New Roman"/>
      <w:sz w:val="18"/>
    </w:rPr>
  </w:style>
  <w:style w:type="table" w:styleId="ae">
    <w:name w:val="Table Grid"/>
    <w:basedOn w:val="a1"/>
    <w:uiPriority w:val="39"/>
    <w:rsid w:val="00F7381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625CD6"/>
    <w:pPr>
      <w:tabs>
        <w:tab w:val="center" w:pos="4677"/>
        <w:tab w:val="right" w:pos="9355"/>
      </w:tabs>
    </w:pPr>
  </w:style>
  <w:style w:type="character" w:customStyle="1" w:styleId="af0">
    <w:name w:val="Верхний колонтитул Знак"/>
    <w:basedOn w:val="a0"/>
    <w:link w:val="af"/>
    <w:uiPriority w:val="99"/>
    <w:locked/>
    <w:rsid w:val="00625CD6"/>
    <w:rPr>
      <w:rFonts w:ascii="Times New Roman" w:hAnsi="Times New Roman" w:cs="Times New Roman"/>
      <w:sz w:val="20"/>
    </w:rPr>
  </w:style>
  <w:style w:type="paragraph" w:styleId="af1">
    <w:name w:val="footer"/>
    <w:basedOn w:val="a"/>
    <w:link w:val="af2"/>
    <w:uiPriority w:val="99"/>
    <w:unhideWhenUsed/>
    <w:rsid w:val="00625CD6"/>
    <w:pPr>
      <w:tabs>
        <w:tab w:val="center" w:pos="4677"/>
        <w:tab w:val="right" w:pos="9355"/>
      </w:tabs>
    </w:pPr>
  </w:style>
  <w:style w:type="character" w:customStyle="1" w:styleId="af2">
    <w:name w:val="Нижний колонтитул Знак"/>
    <w:basedOn w:val="a0"/>
    <w:link w:val="af1"/>
    <w:uiPriority w:val="99"/>
    <w:locked/>
    <w:rsid w:val="00625CD6"/>
    <w:rPr>
      <w:rFonts w:ascii="Times New Roman" w:hAnsi="Times New Roman" w:cs="Times New Roman"/>
      <w:sz w:val="20"/>
    </w:rPr>
  </w:style>
  <w:style w:type="paragraph" w:styleId="af3">
    <w:name w:val="annotation subject"/>
    <w:basedOn w:val="a9"/>
    <w:next w:val="a9"/>
    <w:link w:val="af4"/>
    <w:uiPriority w:val="99"/>
    <w:semiHidden/>
    <w:unhideWhenUsed/>
    <w:rsid w:val="00475F7D"/>
    <w:pPr>
      <w:autoSpaceDE w:val="0"/>
      <w:autoSpaceDN w:val="0"/>
      <w:spacing w:after="0"/>
    </w:pPr>
    <w:rPr>
      <w:rFonts w:ascii="Times New Roman" w:hAnsi="Times New Roman"/>
      <w:b/>
      <w:bCs/>
      <w:lang w:eastAsia="ru-RU"/>
    </w:rPr>
  </w:style>
  <w:style w:type="character" w:customStyle="1" w:styleId="af4">
    <w:name w:val="Тема примечания Знак"/>
    <w:basedOn w:val="aa"/>
    <w:link w:val="af3"/>
    <w:uiPriority w:val="99"/>
    <w:semiHidden/>
    <w:locked/>
    <w:rsid w:val="00475F7D"/>
    <w:rPr>
      <w:rFonts w:ascii="Times New Roman" w:hAnsi="Times New Roman" w:cs="Times New Roman"/>
      <w:b/>
      <w:bCs/>
      <w:sz w:val="20"/>
      <w:lang w:val="x-none" w:eastAsia="en-US"/>
    </w:rPr>
  </w:style>
  <w:style w:type="paragraph" w:styleId="3">
    <w:name w:val="Body Text 3"/>
    <w:basedOn w:val="a"/>
    <w:link w:val="30"/>
    <w:uiPriority w:val="99"/>
    <w:semiHidden/>
    <w:unhideWhenUsed/>
    <w:rsid w:val="005E5231"/>
    <w:pPr>
      <w:spacing w:after="120"/>
    </w:pPr>
    <w:rPr>
      <w:sz w:val="16"/>
      <w:szCs w:val="16"/>
    </w:rPr>
  </w:style>
  <w:style w:type="character" w:customStyle="1" w:styleId="30">
    <w:name w:val="Основной текст 3 Знак"/>
    <w:basedOn w:val="a0"/>
    <w:link w:val="3"/>
    <w:uiPriority w:val="99"/>
    <w:semiHidden/>
    <w:locked/>
    <w:rsid w:val="005E5231"/>
    <w:rPr>
      <w:rFonts w:ascii="Times New Roman" w:hAnsi="Times New Roman" w:cs="Times New Roman"/>
      <w:sz w:val="16"/>
      <w:szCs w:val="16"/>
    </w:rPr>
  </w:style>
  <w:style w:type="character" w:customStyle="1" w:styleId="a7">
    <w:name w:val="Абзац списка Знак"/>
    <w:link w:val="a6"/>
    <w:uiPriority w:val="99"/>
    <w:locked/>
    <w:rsid w:val="005E5231"/>
    <w:rPr>
      <w:sz w:val="22"/>
      <w:lang w:val="x-none" w:eastAsia="en-US"/>
    </w:rPr>
  </w:style>
  <w:style w:type="paragraph" w:customStyle="1" w:styleId="10">
    <w:name w:val="Название1"/>
    <w:basedOn w:val="a"/>
    <w:qFormat/>
    <w:rsid w:val="001A084A"/>
    <w:pPr>
      <w:autoSpaceDE/>
      <w:autoSpaceDN/>
      <w:jc w:val="center"/>
    </w:pPr>
    <w:rPr>
      <w:sz w:val="28"/>
      <w:szCs w:val="28"/>
    </w:rPr>
  </w:style>
  <w:style w:type="paragraph" w:customStyle="1" w:styleId="ConsPlusNormal">
    <w:name w:val="ConsPlusNormal"/>
    <w:qFormat/>
    <w:rsid w:val="001A084A"/>
    <w:pPr>
      <w:widowControl w:val="0"/>
      <w:autoSpaceDE w:val="0"/>
      <w:autoSpaceDN w:val="0"/>
    </w:pPr>
    <w:rPr>
      <w:sz w:val="22"/>
    </w:rPr>
  </w:style>
  <w:style w:type="paragraph" w:customStyle="1" w:styleId="TextBody">
    <w:name w:val="Text Body"/>
    <w:basedOn w:val="a"/>
    <w:uiPriority w:val="99"/>
    <w:unhideWhenUsed/>
    <w:rsid w:val="001A084A"/>
    <w:pPr>
      <w:suppressAutoHyphens/>
      <w:autoSpaceDE/>
      <w:autoSpaceDN/>
      <w:spacing w:after="120"/>
    </w:pPr>
    <w:rPr>
      <w:rFonts w:ascii="Calibri" w:hAnsi="Calibri"/>
      <w:sz w:val="22"/>
      <w:szCs w:val="22"/>
      <w:lang w:eastAsia="en-US"/>
    </w:rPr>
  </w:style>
  <w:style w:type="character" w:customStyle="1" w:styleId="Bodytext2">
    <w:name w:val="Body text (2)"/>
    <w:uiPriority w:val="99"/>
    <w:rsid w:val="00A92C2D"/>
    <w:rPr>
      <w:rFonts w:ascii="Times New Roman" w:hAnsi="Times New Roman"/>
      <w:color w:val="000000"/>
      <w:spacing w:val="0"/>
      <w:w w:val="100"/>
      <w:position w:val="0"/>
      <w:sz w:val="24"/>
      <w:u w:val="none"/>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803739">
      <w:marLeft w:val="0"/>
      <w:marRight w:val="0"/>
      <w:marTop w:val="0"/>
      <w:marBottom w:val="0"/>
      <w:divBdr>
        <w:top w:val="none" w:sz="0" w:space="0" w:color="auto"/>
        <w:left w:val="none" w:sz="0" w:space="0" w:color="auto"/>
        <w:bottom w:val="none" w:sz="0" w:space="0" w:color="auto"/>
        <w:right w:val="none" w:sz="0" w:space="0" w:color="auto"/>
      </w:divBdr>
      <w:divsChild>
        <w:div w:id="2125803737">
          <w:marLeft w:val="0"/>
          <w:marRight w:val="0"/>
          <w:marTop w:val="0"/>
          <w:marBottom w:val="0"/>
          <w:divBdr>
            <w:top w:val="none" w:sz="0" w:space="0" w:color="auto"/>
            <w:left w:val="none" w:sz="0" w:space="0" w:color="auto"/>
            <w:bottom w:val="none" w:sz="0" w:space="0" w:color="auto"/>
            <w:right w:val="none" w:sz="0" w:space="0" w:color="auto"/>
          </w:divBdr>
          <w:divsChild>
            <w:div w:id="2125803735">
              <w:marLeft w:val="0"/>
              <w:marRight w:val="0"/>
              <w:marTop w:val="0"/>
              <w:marBottom w:val="0"/>
              <w:divBdr>
                <w:top w:val="none" w:sz="0" w:space="0" w:color="auto"/>
                <w:left w:val="none" w:sz="0" w:space="0" w:color="auto"/>
                <w:bottom w:val="none" w:sz="0" w:space="0" w:color="auto"/>
                <w:right w:val="none" w:sz="0" w:space="0" w:color="auto"/>
              </w:divBdr>
              <w:divsChild>
                <w:div w:id="2125803738">
                  <w:marLeft w:val="0"/>
                  <w:marRight w:val="0"/>
                  <w:marTop w:val="0"/>
                  <w:marBottom w:val="0"/>
                  <w:divBdr>
                    <w:top w:val="none" w:sz="0" w:space="0" w:color="auto"/>
                    <w:left w:val="none" w:sz="0" w:space="0" w:color="auto"/>
                    <w:bottom w:val="none" w:sz="0" w:space="0" w:color="auto"/>
                    <w:right w:val="none" w:sz="0" w:space="0" w:color="auto"/>
                  </w:divBdr>
                  <w:divsChild>
                    <w:div w:id="2125803744">
                      <w:marLeft w:val="0"/>
                      <w:marRight w:val="0"/>
                      <w:marTop w:val="0"/>
                      <w:marBottom w:val="0"/>
                      <w:divBdr>
                        <w:top w:val="none" w:sz="0" w:space="0" w:color="auto"/>
                        <w:left w:val="none" w:sz="0" w:space="0" w:color="auto"/>
                        <w:bottom w:val="none" w:sz="0" w:space="0" w:color="auto"/>
                        <w:right w:val="none" w:sz="0" w:space="0" w:color="auto"/>
                      </w:divBdr>
                      <w:divsChild>
                        <w:div w:id="2125803740">
                          <w:marLeft w:val="0"/>
                          <w:marRight w:val="0"/>
                          <w:marTop w:val="0"/>
                          <w:marBottom w:val="0"/>
                          <w:divBdr>
                            <w:top w:val="none" w:sz="0" w:space="0" w:color="auto"/>
                            <w:left w:val="none" w:sz="0" w:space="0" w:color="auto"/>
                            <w:bottom w:val="none" w:sz="0" w:space="0" w:color="auto"/>
                            <w:right w:val="none" w:sz="0" w:space="0" w:color="auto"/>
                          </w:divBdr>
                          <w:divsChild>
                            <w:div w:id="2125803747">
                              <w:marLeft w:val="0"/>
                              <w:marRight w:val="0"/>
                              <w:marTop w:val="0"/>
                              <w:marBottom w:val="0"/>
                              <w:divBdr>
                                <w:top w:val="none" w:sz="0" w:space="0" w:color="auto"/>
                                <w:left w:val="none" w:sz="0" w:space="0" w:color="auto"/>
                                <w:bottom w:val="none" w:sz="0" w:space="0" w:color="auto"/>
                                <w:right w:val="none" w:sz="0" w:space="0" w:color="auto"/>
                              </w:divBdr>
                              <w:divsChild>
                                <w:div w:id="2125803745">
                                  <w:marLeft w:val="0"/>
                                  <w:marRight w:val="0"/>
                                  <w:marTop w:val="0"/>
                                  <w:marBottom w:val="0"/>
                                  <w:divBdr>
                                    <w:top w:val="none" w:sz="0" w:space="0" w:color="auto"/>
                                    <w:left w:val="none" w:sz="0" w:space="0" w:color="auto"/>
                                    <w:bottom w:val="none" w:sz="0" w:space="0" w:color="auto"/>
                                    <w:right w:val="none" w:sz="0" w:space="0" w:color="auto"/>
                                  </w:divBdr>
                                  <w:divsChild>
                                    <w:div w:id="2125803743">
                                      <w:marLeft w:val="0"/>
                                      <w:marRight w:val="0"/>
                                      <w:marTop w:val="0"/>
                                      <w:marBottom w:val="0"/>
                                      <w:divBdr>
                                        <w:top w:val="none" w:sz="0" w:space="0" w:color="auto"/>
                                        <w:left w:val="none" w:sz="0" w:space="0" w:color="auto"/>
                                        <w:bottom w:val="none" w:sz="0" w:space="0" w:color="auto"/>
                                        <w:right w:val="none" w:sz="0" w:space="0" w:color="auto"/>
                                      </w:divBdr>
                                      <w:divsChild>
                                        <w:div w:id="2125803746">
                                          <w:marLeft w:val="0"/>
                                          <w:marRight w:val="0"/>
                                          <w:marTop w:val="0"/>
                                          <w:marBottom w:val="0"/>
                                          <w:divBdr>
                                            <w:top w:val="none" w:sz="0" w:space="0" w:color="auto"/>
                                            <w:left w:val="none" w:sz="0" w:space="0" w:color="auto"/>
                                            <w:bottom w:val="none" w:sz="0" w:space="0" w:color="auto"/>
                                            <w:right w:val="none" w:sz="0" w:space="0" w:color="auto"/>
                                          </w:divBdr>
                                          <w:divsChild>
                                            <w:div w:id="2125803741">
                                              <w:marLeft w:val="0"/>
                                              <w:marRight w:val="0"/>
                                              <w:marTop w:val="0"/>
                                              <w:marBottom w:val="0"/>
                                              <w:divBdr>
                                                <w:top w:val="none" w:sz="0" w:space="0" w:color="auto"/>
                                                <w:left w:val="none" w:sz="0" w:space="0" w:color="auto"/>
                                                <w:bottom w:val="none" w:sz="0" w:space="0" w:color="auto"/>
                                                <w:right w:val="none" w:sz="0" w:space="0" w:color="auto"/>
                                              </w:divBdr>
                                              <w:divsChild>
                                                <w:div w:id="2125803736">
                                                  <w:marLeft w:val="0"/>
                                                  <w:marRight w:val="0"/>
                                                  <w:marTop w:val="0"/>
                                                  <w:marBottom w:val="0"/>
                                                  <w:divBdr>
                                                    <w:top w:val="none" w:sz="0" w:space="0" w:color="auto"/>
                                                    <w:left w:val="none" w:sz="0" w:space="0" w:color="auto"/>
                                                    <w:bottom w:val="none" w:sz="0" w:space="0" w:color="auto"/>
                                                    <w:right w:val="none" w:sz="0" w:space="0" w:color="auto"/>
                                                  </w:divBdr>
                                                  <w:divsChild>
                                                    <w:div w:id="2125803742">
                                                      <w:marLeft w:val="375"/>
                                                      <w:marRight w:val="0"/>
                                                      <w:marTop w:val="225"/>
                                                      <w:marBottom w:val="225"/>
                                                      <w:divBdr>
                                                        <w:top w:val="single" w:sz="6" w:space="8" w:color="BDEDED"/>
                                                        <w:left w:val="single" w:sz="6" w:space="8" w:color="BDEDED"/>
                                                        <w:bottom w:val="single" w:sz="6" w:space="8" w:color="BDEDED"/>
                                                        <w:right w:val="single" w:sz="6" w:space="8" w:color="BDEDED"/>
                                                      </w:divBdr>
                                                      <w:divsChild>
                                                        <w:div w:id="21258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E5950-CEE5-413B-8869-91F99F433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2095</Words>
  <Characters>16035</Characters>
  <Application>Microsoft Office Word</Application>
  <DocSecurity>0</DocSecurity>
  <Lines>421</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Калашникова Евгения Владимировна</dc:creator>
  <cp:keywords/>
  <dc:description/>
  <cp:lastModifiedBy>Жеребцова Марина Александровна</cp:lastModifiedBy>
  <cp:revision>2</cp:revision>
  <cp:lastPrinted>2025-09-04T02:59:00Z</cp:lastPrinted>
  <dcterms:created xsi:type="dcterms:W3CDTF">2025-12-10T05:00:00Z</dcterms:created>
  <dcterms:modified xsi:type="dcterms:W3CDTF">2025-12-10T05:00:00Z</dcterms:modified>
</cp:coreProperties>
</file>